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66C9" w14:textId="77777777" w:rsidR="00F24D70" w:rsidRPr="003C7648" w:rsidRDefault="00F24D70" w:rsidP="00F24D70">
      <w:pPr>
        <w:pStyle w:val="a3"/>
        <w:spacing w:beforeLines="500" w:before="120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Hlk161132827"/>
      <w:bookmarkStart w:id="1" w:name="_Hlk159063428"/>
      <w:bookmarkStart w:id="2" w:name="_Hlk186792743"/>
      <w:bookmarkStart w:id="3" w:name="_Hlk160095387"/>
      <w:r w:rsidRPr="003C7648">
        <w:rPr>
          <w:rFonts w:ascii="Times New Roman" w:eastAsia="標楷體" w:hAnsi="Times New Roman" w:cs="Times New Roman"/>
          <w:b/>
          <w:sz w:val="44"/>
          <w:szCs w:val="44"/>
        </w:rPr>
        <w:t>國立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中興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>大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學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E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>MI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教學資源中心</w:t>
      </w:r>
      <w:bookmarkEnd w:id="0"/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：</w:t>
      </w:r>
    </w:p>
    <w:bookmarkEnd w:id="1"/>
    <w:p w14:paraId="53A716E4" w14:textId="77777777" w:rsidR="00F24D70" w:rsidRPr="00A66891" w:rsidRDefault="003500A3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A66891">
        <w:rPr>
          <w:rFonts w:ascii="Times New Roman" w:eastAsia="標楷體" w:hAnsi="Times New Roman" w:cs="Times New Roman" w:hint="eastAsia"/>
          <w:b/>
          <w:sz w:val="44"/>
          <w:szCs w:val="44"/>
        </w:rPr>
        <w:t>跨校教師雙語專業發展社群</w:t>
      </w:r>
      <w:r w:rsidR="00BF01D0" w:rsidRPr="00A66891">
        <w:rPr>
          <w:rFonts w:ascii="Times New Roman" w:eastAsia="標楷體" w:hAnsi="Times New Roman" w:cs="Times New Roman" w:hint="eastAsia"/>
          <w:b/>
          <w:sz w:val="44"/>
          <w:szCs w:val="44"/>
        </w:rPr>
        <w:t>實施計畫</w:t>
      </w:r>
    </w:p>
    <w:p w14:paraId="4C261BFE" w14:textId="77777777" w:rsidR="00BF01D0" w:rsidRDefault="00BF01D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14:paraId="6D0CC014" w14:textId="77777777" w:rsidR="00BF01D0" w:rsidRDefault="00BF01D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color w:val="0000FF"/>
          <w:sz w:val="44"/>
          <w:szCs w:val="44"/>
        </w:rPr>
      </w:pPr>
    </w:p>
    <w:p w14:paraId="1D31B32F" w14:textId="77777777" w:rsidR="00BF01D0" w:rsidRDefault="00BF01D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color w:val="0000FF"/>
          <w:sz w:val="44"/>
          <w:szCs w:val="44"/>
        </w:rPr>
      </w:pPr>
    </w:p>
    <w:p w14:paraId="16B3C58E" w14:textId="77777777" w:rsidR="00F24D70" w:rsidRPr="003C7648" w:rsidRDefault="00F24D7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color w:val="0000FF"/>
          <w:sz w:val="44"/>
          <w:szCs w:val="44"/>
        </w:rPr>
      </w:pPr>
      <w:r w:rsidRPr="003C7648">
        <w:rPr>
          <w:rFonts w:ascii="Times New Roman" w:eastAsia="標楷體" w:hAnsi="Times New Roman" w:cs="Times New Roman" w:hint="eastAsia"/>
          <w:b/>
          <w:color w:val="0000FF"/>
          <w:sz w:val="44"/>
          <w:szCs w:val="44"/>
        </w:rPr>
        <w:t>「社群名稱」</w:t>
      </w:r>
    </w:p>
    <w:p w14:paraId="57E39CFE" w14:textId="1D91BF82" w:rsidR="00856380" w:rsidRDefault="00B72825" w:rsidP="004C0ABD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社群類別：【</w:t>
      </w:r>
      <w:r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C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類】</w:t>
      </w:r>
      <w:r w:rsidR="009E26EE" w:rsidRPr="00A66891">
        <w:rPr>
          <w:rFonts w:ascii="Times New Roman" w:eastAsia="標楷體" w:hAnsi="Times New Roman" w:cs="Times New Roman" w:hint="eastAsia"/>
          <w:b/>
          <w:sz w:val="44"/>
          <w:szCs w:val="44"/>
        </w:rPr>
        <w:t>課程品保</w:t>
      </w:r>
    </w:p>
    <w:p w14:paraId="0706C196" w14:textId="16B7E857" w:rsidR="00F24D70" w:rsidRPr="004C0ABD" w:rsidRDefault="009E42EE" w:rsidP="004C0ABD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成果</w:t>
      </w:r>
      <w:r w:rsidR="00F24D70"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報告</w:t>
      </w:r>
      <w:bookmarkEnd w:id="2"/>
    </w:p>
    <w:p w14:paraId="46BDA1EB" w14:textId="77777777" w:rsidR="003335EC" w:rsidRPr="003C7648" w:rsidRDefault="003335EC" w:rsidP="00F24D70">
      <w:pPr>
        <w:pStyle w:val="a3"/>
        <w:spacing w:beforeLines="800" w:before="19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14:paraId="79B36489" w14:textId="3EEC7C5D" w:rsidR="00F24D70" w:rsidRPr="00856380" w:rsidRDefault="00F24D70" w:rsidP="00856380">
      <w:pPr>
        <w:pStyle w:val="a3"/>
        <w:spacing w:beforeLines="50" w:before="120" w:after="240"/>
        <w:jc w:val="distribute"/>
        <w:rPr>
          <w:rFonts w:ascii="Times New Roman" w:eastAsia="標楷體" w:hAnsi="Times New Roman" w:cs="Times New Roman"/>
          <w:b/>
          <w:sz w:val="44"/>
          <w:szCs w:val="44"/>
        </w:rPr>
      </w:pP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中華民國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年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月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日</w:t>
      </w:r>
      <w:bookmarkEnd w:id="3"/>
    </w:p>
    <w:p w14:paraId="46840E4A" w14:textId="77777777" w:rsidR="003335EC" w:rsidRDefault="003335EC">
      <w:pPr>
        <w:rPr>
          <w:rFonts w:ascii="Times New Roman" w:eastAsia="標楷體" w:hAnsi="Times New Roman" w:cs="Times New Roman"/>
          <w:b/>
          <w:sz w:val="48"/>
          <w:szCs w:val="44"/>
        </w:rPr>
      </w:pPr>
      <w:r>
        <w:rPr>
          <w:rFonts w:ascii="Times New Roman" w:eastAsia="標楷體" w:hAnsi="Times New Roman" w:cs="Times New Roman"/>
          <w:b/>
          <w:sz w:val="48"/>
          <w:szCs w:val="44"/>
        </w:rPr>
        <w:br w:type="page"/>
      </w:r>
    </w:p>
    <w:p w14:paraId="7224E303" w14:textId="73F98584" w:rsidR="00F24D70" w:rsidRPr="00F24D70" w:rsidRDefault="00F24D70" w:rsidP="00F24D70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4C2792">
        <w:rPr>
          <w:rFonts w:ascii="Times New Roman" w:eastAsia="標楷體" w:hAnsi="Times New Roman" w:cs="Times New Roman" w:hint="eastAsia"/>
          <w:b/>
          <w:sz w:val="48"/>
          <w:szCs w:val="44"/>
        </w:rPr>
        <w:lastRenderedPageBreak/>
        <w:t>目錄</w:t>
      </w:r>
    </w:p>
    <w:p w14:paraId="0C25E50D" w14:textId="77777777" w:rsidR="00F24D70" w:rsidRDefault="00F24D70"/>
    <w:p w14:paraId="63DA8BE6" w14:textId="16689F64" w:rsidR="00EC2C58" w:rsidRPr="00EC2C58" w:rsidRDefault="00F24D70">
      <w:pPr>
        <w:pStyle w:val="1"/>
        <w:tabs>
          <w:tab w:val="right" w:leader="dot" w:pos="9350"/>
        </w:tabs>
        <w:rPr>
          <w:rFonts w:ascii="Times New Roman" w:hAnsi="Times New Roman" w:cs="Times New Roman"/>
          <w:b/>
          <w:noProof/>
          <w:sz w:val="32"/>
          <w:szCs w:val="32"/>
        </w:rPr>
      </w:pPr>
      <w:r w:rsidRPr="00EC2C58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EC2C58">
        <w:rPr>
          <w:rFonts w:ascii="Times New Roman" w:hAnsi="Times New Roman" w:cs="Times New Roman"/>
          <w:b/>
          <w:sz w:val="32"/>
          <w:szCs w:val="32"/>
        </w:rPr>
        <w:instrText xml:space="preserve"> TOC \o "1-1" \h \z \u </w:instrText>
      </w:r>
      <w:r w:rsidRPr="00EC2C58">
        <w:rPr>
          <w:rFonts w:ascii="Times New Roman" w:hAnsi="Times New Roman" w:cs="Times New Roman"/>
          <w:b/>
          <w:sz w:val="32"/>
          <w:szCs w:val="32"/>
        </w:rPr>
        <w:fldChar w:fldCharType="separate"/>
      </w:r>
      <w:hyperlink w:anchor="_Toc207700163" w:history="1">
        <w:r w:rsidR="00EC2C58" w:rsidRPr="00EC2C58">
          <w:rPr>
            <w:rStyle w:val="a8"/>
            <w:rFonts w:ascii="Times New Roman" w:eastAsia="標楷體" w:hAnsi="Times New Roman" w:cs="Times New Roman"/>
            <w:b/>
            <w:noProof/>
            <w:kern w:val="52"/>
            <w:sz w:val="32"/>
            <w:szCs w:val="32"/>
          </w:rPr>
          <w:t>壹、</w:t>
        </w:r>
        <w:r w:rsidR="00EC2C58" w:rsidRPr="00EC2C58">
          <w:rPr>
            <w:rStyle w:val="a8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 xml:space="preserve"> </w:t>
        </w:r>
        <w:r w:rsidR="00EC2C58" w:rsidRPr="00EC2C58">
          <w:rPr>
            <w:rStyle w:val="a8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教師社群資料表</w:t>
        </w:r>
        <w:r w:rsidR="00EC2C58"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ab/>
        </w:r>
        <w:r w:rsidR="00EC2C58"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begin"/>
        </w:r>
        <w:r w:rsidR="00EC2C58"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instrText xml:space="preserve"> PAGEREF _Toc207700163 \h </w:instrText>
        </w:r>
        <w:r w:rsidR="00EC2C58"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</w:r>
        <w:r w:rsidR="00EC2C58"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separate"/>
        </w:r>
        <w:r w:rsidR="00EC2C58"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>1</w:t>
        </w:r>
        <w:r w:rsidR="00EC2C58"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end"/>
        </w:r>
      </w:hyperlink>
    </w:p>
    <w:p w14:paraId="5235EE4A" w14:textId="4E0105F6" w:rsidR="00EC2C58" w:rsidRPr="00EC2C58" w:rsidRDefault="00EC2C58">
      <w:pPr>
        <w:pStyle w:val="1"/>
        <w:tabs>
          <w:tab w:val="right" w:leader="dot" w:pos="9350"/>
        </w:tabs>
        <w:rPr>
          <w:rFonts w:ascii="Times New Roman" w:hAnsi="Times New Roman" w:cs="Times New Roman"/>
          <w:b/>
          <w:noProof/>
          <w:sz w:val="32"/>
          <w:szCs w:val="32"/>
        </w:rPr>
      </w:pPr>
      <w:hyperlink w:anchor="_Toc207700164" w:history="1">
        <w:r w:rsidRPr="00EC2C58">
          <w:rPr>
            <w:rStyle w:val="a8"/>
            <w:rFonts w:ascii="Times New Roman" w:eastAsia="標楷體" w:hAnsi="Times New Roman" w:cs="Times New Roman"/>
            <w:b/>
            <w:noProof/>
            <w:sz w:val="32"/>
            <w:szCs w:val="32"/>
          </w:rPr>
          <w:t>貳、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sz w:val="32"/>
            <w:szCs w:val="32"/>
          </w:rPr>
          <w:t xml:space="preserve"> EMI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sz w:val="32"/>
            <w:szCs w:val="32"/>
          </w:rPr>
          <w:t>課程品保尺規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sz w:val="32"/>
            <w:szCs w:val="32"/>
          </w:rPr>
          <w:t xml:space="preserve"> (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sz w:val="32"/>
            <w:szCs w:val="32"/>
          </w:rPr>
          <w:t>送審版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sz w:val="32"/>
            <w:szCs w:val="32"/>
          </w:rPr>
          <w:t>)</w: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ab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begin"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instrText xml:space="preserve"> PAGEREF _Toc207700164 \h </w:instrTex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separate"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>2</w: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end"/>
        </w:r>
      </w:hyperlink>
    </w:p>
    <w:p w14:paraId="7A0370C2" w14:textId="184E8669" w:rsidR="00EC2C58" w:rsidRPr="00EC2C58" w:rsidRDefault="00EC2C58">
      <w:pPr>
        <w:pStyle w:val="1"/>
        <w:tabs>
          <w:tab w:val="right" w:leader="dot" w:pos="9350"/>
        </w:tabs>
        <w:rPr>
          <w:rFonts w:ascii="Times New Roman" w:hAnsi="Times New Roman" w:cs="Times New Roman"/>
          <w:b/>
          <w:noProof/>
          <w:sz w:val="32"/>
          <w:szCs w:val="32"/>
        </w:rPr>
      </w:pPr>
      <w:hyperlink w:anchor="_Toc207700165" w:history="1">
        <w:r w:rsidRPr="00EC2C58">
          <w:rPr>
            <w:rStyle w:val="a8"/>
            <w:rFonts w:ascii="Times New Roman" w:eastAsia="標楷體" w:hAnsi="Times New Roman" w:cs="Times New Roman"/>
            <w:b/>
            <w:noProof/>
            <w:sz w:val="32"/>
            <w:szCs w:val="32"/>
          </w:rPr>
          <w:t>參、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sz w:val="32"/>
            <w:szCs w:val="32"/>
          </w:rPr>
          <w:t xml:space="preserve"> EMI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sz w:val="32"/>
            <w:szCs w:val="32"/>
          </w:rPr>
          <w:t>課程品保尺規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sz w:val="32"/>
            <w:szCs w:val="32"/>
          </w:rPr>
          <w:t xml:space="preserve"> (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sz w:val="32"/>
            <w:szCs w:val="32"/>
          </w:rPr>
          <w:t>定案版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sz w:val="32"/>
            <w:szCs w:val="32"/>
          </w:rPr>
          <w:t>)</w: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ab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begin"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instrText xml:space="preserve"> PAGEREF _Toc207700165 \h </w:instrTex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separate"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>4</w: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end"/>
        </w:r>
      </w:hyperlink>
    </w:p>
    <w:p w14:paraId="7109C78C" w14:textId="17872E08" w:rsidR="00EC2C58" w:rsidRPr="00EC2C58" w:rsidRDefault="00EC2C58">
      <w:pPr>
        <w:pStyle w:val="1"/>
        <w:tabs>
          <w:tab w:val="right" w:leader="dot" w:pos="9350"/>
        </w:tabs>
        <w:rPr>
          <w:rFonts w:ascii="Times New Roman" w:hAnsi="Times New Roman" w:cs="Times New Roman"/>
          <w:b/>
          <w:noProof/>
          <w:sz w:val="32"/>
          <w:szCs w:val="32"/>
        </w:rPr>
      </w:pPr>
      <w:hyperlink w:anchor="_Toc207700166" w:history="1">
        <w:r w:rsidRPr="00EC2C58">
          <w:rPr>
            <w:rStyle w:val="a8"/>
            <w:rFonts w:ascii="Times New Roman" w:eastAsia="標楷體" w:hAnsi="Times New Roman" w:cs="Times New Roman"/>
            <w:b/>
            <w:noProof/>
            <w:kern w:val="52"/>
            <w:sz w:val="32"/>
            <w:szCs w:val="32"/>
          </w:rPr>
          <w:t>肆、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 xml:space="preserve"> 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課程品保社群專用觀課表</w: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ab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begin"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instrText xml:space="preserve"> PAGEREF _Toc207700166 \h </w:instrTex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separate"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>5</w: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end"/>
        </w:r>
      </w:hyperlink>
    </w:p>
    <w:p w14:paraId="1F39367B" w14:textId="1A1C13AF" w:rsidR="00EC2C58" w:rsidRPr="00EC2C58" w:rsidRDefault="00EC2C58">
      <w:pPr>
        <w:pStyle w:val="1"/>
        <w:tabs>
          <w:tab w:val="right" w:leader="dot" w:pos="9350"/>
        </w:tabs>
        <w:rPr>
          <w:rFonts w:ascii="Times New Roman" w:hAnsi="Times New Roman" w:cs="Times New Roman"/>
          <w:b/>
          <w:noProof/>
          <w:sz w:val="32"/>
          <w:szCs w:val="32"/>
        </w:rPr>
      </w:pPr>
      <w:hyperlink w:anchor="_Toc207700167" w:history="1">
        <w:r w:rsidRPr="00EC2C58">
          <w:rPr>
            <w:rStyle w:val="a8"/>
            <w:rFonts w:ascii="Times New Roman" w:eastAsia="標楷體" w:hAnsi="Times New Roman" w:cs="Times New Roman"/>
            <w:b/>
            <w:noProof/>
            <w:kern w:val="52"/>
            <w:sz w:val="32"/>
            <w:szCs w:val="32"/>
          </w:rPr>
          <w:t>伍、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 xml:space="preserve"> 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活動及會議紀錄</w: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ab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begin"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instrText xml:space="preserve"> PAGEREF _Toc207700167 \h </w:instrTex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separate"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>6</w: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end"/>
        </w:r>
      </w:hyperlink>
    </w:p>
    <w:p w14:paraId="70EBC075" w14:textId="2DF5DA28" w:rsidR="00EC2C58" w:rsidRPr="00EC2C58" w:rsidRDefault="00EC2C58">
      <w:pPr>
        <w:pStyle w:val="1"/>
        <w:tabs>
          <w:tab w:val="right" w:leader="dot" w:pos="9350"/>
        </w:tabs>
        <w:rPr>
          <w:rFonts w:ascii="Times New Roman" w:hAnsi="Times New Roman" w:cs="Times New Roman"/>
          <w:b/>
          <w:noProof/>
          <w:sz w:val="32"/>
          <w:szCs w:val="32"/>
        </w:rPr>
      </w:pPr>
      <w:hyperlink w:anchor="_Toc207700168" w:history="1">
        <w:r w:rsidRPr="00EC2C58">
          <w:rPr>
            <w:rStyle w:val="a8"/>
            <w:rFonts w:ascii="Times New Roman" w:eastAsia="標楷體" w:hAnsi="Times New Roman" w:cs="Times New Roman"/>
            <w:b/>
            <w:noProof/>
            <w:kern w:val="52"/>
            <w:sz w:val="32"/>
            <w:szCs w:val="32"/>
          </w:rPr>
          <w:t>陸、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 xml:space="preserve"> 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結案報告：課程品保分析紀錄</w: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ab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begin"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instrText xml:space="preserve"> PAGEREF _Toc207700168 \h </w:instrTex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separate"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>7</w: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end"/>
        </w:r>
      </w:hyperlink>
    </w:p>
    <w:p w14:paraId="1F43360D" w14:textId="37FDB21D" w:rsidR="00EC2C58" w:rsidRPr="00EC2C58" w:rsidRDefault="00EC2C58">
      <w:pPr>
        <w:pStyle w:val="1"/>
        <w:tabs>
          <w:tab w:val="right" w:leader="dot" w:pos="9350"/>
        </w:tabs>
        <w:rPr>
          <w:rFonts w:ascii="Times New Roman" w:hAnsi="Times New Roman" w:cs="Times New Roman"/>
          <w:noProof/>
          <w:sz w:val="32"/>
          <w:szCs w:val="32"/>
        </w:rPr>
      </w:pPr>
      <w:hyperlink w:anchor="_Toc207700169" w:history="1">
        <w:r w:rsidRPr="00EC2C58">
          <w:rPr>
            <w:rStyle w:val="a8"/>
            <w:rFonts w:ascii="Times New Roman" w:eastAsia="標楷體" w:hAnsi="Times New Roman" w:cs="Times New Roman"/>
            <w:b/>
            <w:noProof/>
            <w:kern w:val="52"/>
            <w:sz w:val="32"/>
            <w:szCs w:val="32"/>
          </w:rPr>
          <w:t>柒、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 xml:space="preserve"> </w:t>
        </w:r>
        <w:r w:rsidRPr="00EC2C58">
          <w:rPr>
            <w:rStyle w:val="a8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授權同意書</w: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ab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begin"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instrText xml:space="preserve"> PAGEREF _Toc207700169 \h </w:instrTex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separate"/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t>8</w:t>
        </w:r>
        <w:r w:rsidRPr="00EC2C58">
          <w:rPr>
            <w:rFonts w:ascii="Times New Roman" w:hAnsi="Times New Roman" w:cs="Times New Roman"/>
            <w:b/>
            <w:noProof/>
            <w:webHidden/>
            <w:sz w:val="32"/>
            <w:szCs w:val="32"/>
          </w:rPr>
          <w:fldChar w:fldCharType="end"/>
        </w:r>
      </w:hyperlink>
    </w:p>
    <w:p w14:paraId="35DAFBB5" w14:textId="62FB7594" w:rsidR="00F24D70" w:rsidRDefault="00F24D70">
      <w:r w:rsidRPr="00EC2C58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14:paraId="4E274BA8" w14:textId="77777777" w:rsidR="003335EC" w:rsidRDefault="00F24D70">
      <w:pPr>
        <w:sectPr w:rsidR="003335E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  <w:bookmarkStart w:id="4" w:name="_GoBack"/>
      <w:bookmarkEnd w:id="4"/>
    </w:p>
    <w:p w14:paraId="23BF8D05" w14:textId="3709C561" w:rsidR="00F24D70" w:rsidRPr="00562559" w:rsidRDefault="00F24D70" w:rsidP="00562559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bookmarkStart w:id="5" w:name="_Toc169540182"/>
      <w:bookmarkStart w:id="6" w:name="_Toc207700163"/>
      <w:r w:rsidRPr="00F24D7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教師社群資料表</w:t>
      </w:r>
      <w:bookmarkEnd w:id="5"/>
      <w:bookmarkEnd w:id="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13"/>
        <w:gridCol w:w="683"/>
        <w:gridCol w:w="1363"/>
        <w:gridCol w:w="1021"/>
        <w:gridCol w:w="1292"/>
        <w:gridCol w:w="1498"/>
        <w:gridCol w:w="2280"/>
      </w:tblGrid>
      <w:tr w:rsidR="00BF01D0" w:rsidRPr="00F71927" w14:paraId="5775C1CA" w14:textId="77777777" w:rsidTr="00D47818">
        <w:trPr>
          <w:trHeight w:val="624"/>
        </w:trPr>
        <w:tc>
          <w:tcPr>
            <w:tcW w:w="649" w:type="pct"/>
            <w:shd w:val="clear" w:color="auto" w:fill="E7E6E6" w:themeFill="background2"/>
            <w:vAlign w:val="center"/>
          </w:tcPr>
          <w:p w14:paraId="0691C9BE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執行期程</w:t>
            </w:r>
          </w:p>
        </w:tc>
        <w:tc>
          <w:tcPr>
            <w:tcW w:w="4351" w:type="pct"/>
            <w:gridSpan w:val="6"/>
            <w:tcBorders>
              <w:top w:val="single" w:sz="4" w:space="0" w:color="000000"/>
            </w:tcBorders>
            <w:vAlign w:val="center"/>
          </w:tcPr>
          <w:p w14:paraId="21F53818" w14:textId="2498F648" w:rsidR="00BF01D0" w:rsidRPr="00F71927" w:rsidRDefault="00BF01D0" w:rsidP="00D47818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576C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自</w:t>
            </w:r>
            <w:r w:rsidRPr="00A576C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審核</w:t>
            </w:r>
            <w:r w:rsidRPr="00A576C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通過日</w:t>
            </w:r>
            <w:r w:rsidRPr="00A576C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至</w:t>
            </w:r>
            <w:r w:rsidRPr="00A44E75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  <w:r w:rsidRPr="00A44E75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14</w:t>
            </w:r>
            <w:r w:rsidRPr="00A44E75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年</w:t>
            </w:r>
            <w:r w:rsidR="00A44E75" w:rsidRPr="00A44E75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11</w:t>
            </w:r>
            <w:r w:rsidRPr="00A44E75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月</w:t>
            </w:r>
            <w:r w:rsidR="00A44E75" w:rsidRPr="00A44E75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14</w:t>
            </w:r>
            <w:r w:rsidRPr="00A44E75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日（</w:t>
            </w:r>
            <w:r w:rsidRPr="00A44E75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五</w:t>
            </w:r>
            <w:r w:rsidRPr="00A44E75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）</w:t>
            </w:r>
            <w:r w:rsidRPr="00A44E75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止</w:t>
            </w:r>
          </w:p>
        </w:tc>
      </w:tr>
      <w:tr w:rsidR="00BF01D0" w:rsidRPr="00F71927" w14:paraId="37B640AC" w14:textId="77777777" w:rsidTr="00D47818">
        <w:trPr>
          <w:trHeight w:val="624"/>
        </w:trPr>
        <w:tc>
          <w:tcPr>
            <w:tcW w:w="649" w:type="pct"/>
            <w:shd w:val="clear" w:color="auto" w:fill="E7E6E6" w:themeFill="background2"/>
            <w:vAlign w:val="center"/>
          </w:tcPr>
          <w:p w14:paraId="5B9850C0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社群名稱</w:t>
            </w:r>
          </w:p>
        </w:tc>
        <w:tc>
          <w:tcPr>
            <w:tcW w:w="4351" w:type="pct"/>
            <w:gridSpan w:val="6"/>
            <w:tcBorders>
              <w:top w:val="single" w:sz="4" w:space="0" w:color="000000"/>
            </w:tcBorders>
          </w:tcPr>
          <w:p w14:paraId="7D5EC4F1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01D0" w:rsidRPr="00F71927" w14:paraId="43BE3456" w14:textId="77777777" w:rsidTr="00D47818">
        <w:trPr>
          <w:trHeight w:val="624"/>
        </w:trPr>
        <w:tc>
          <w:tcPr>
            <w:tcW w:w="649" w:type="pct"/>
            <w:vMerge w:val="restart"/>
            <w:shd w:val="clear" w:color="auto" w:fill="E7E6E6" w:themeFill="background2"/>
            <w:vAlign w:val="center"/>
          </w:tcPr>
          <w:p w14:paraId="65DBC858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召集人</w:t>
            </w:r>
          </w:p>
        </w:tc>
        <w:tc>
          <w:tcPr>
            <w:tcW w:w="2331" w:type="pct"/>
            <w:gridSpan w:val="4"/>
            <w:tcBorders>
              <w:top w:val="single" w:sz="4" w:space="0" w:color="000000"/>
            </w:tcBorders>
          </w:tcPr>
          <w:p w14:paraId="3BA1CB36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2020" w:type="pct"/>
            <w:gridSpan w:val="2"/>
            <w:tcBorders>
              <w:top w:val="single" w:sz="4" w:space="0" w:color="000000"/>
            </w:tcBorders>
          </w:tcPr>
          <w:p w14:paraId="48FD9808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職稱：</w:t>
            </w:r>
          </w:p>
        </w:tc>
      </w:tr>
      <w:tr w:rsidR="00BF01D0" w:rsidRPr="00F71927" w14:paraId="19BE2F14" w14:textId="77777777" w:rsidTr="00D47818">
        <w:trPr>
          <w:trHeight w:val="624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72EAA161" w14:textId="77777777" w:rsidR="00BF01D0" w:rsidRPr="00F71927" w:rsidRDefault="00BF01D0" w:rsidP="009A4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pct"/>
            <w:gridSpan w:val="6"/>
          </w:tcPr>
          <w:p w14:paraId="2E3DF3C9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電子</w:t>
            </w: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信箱：</w:t>
            </w:r>
          </w:p>
        </w:tc>
      </w:tr>
      <w:tr w:rsidR="00BF01D0" w:rsidRPr="00F71927" w14:paraId="08562D7B" w14:textId="77777777" w:rsidTr="00D47818">
        <w:trPr>
          <w:trHeight w:val="624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3020C990" w14:textId="77777777" w:rsidR="00BF01D0" w:rsidRPr="00F71927" w:rsidRDefault="00BF01D0" w:rsidP="009A4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pct"/>
            <w:gridSpan w:val="6"/>
          </w:tcPr>
          <w:p w14:paraId="74E17519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服務單位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請寫全稱，</w:t>
            </w:r>
            <w:proofErr w:type="gramStart"/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含校名</w:t>
            </w:r>
            <w:proofErr w:type="gramEnd"/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院系所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</w:t>
            </w: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BF01D0" w:rsidRPr="00F71927" w14:paraId="288EBF6C" w14:textId="77777777" w:rsidTr="00D47818">
        <w:trPr>
          <w:trHeight w:val="624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6D1B82A6" w14:textId="77777777" w:rsidR="00BF01D0" w:rsidRPr="00F71927" w:rsidRDefault="00BF01D0" w:rsidP="009A4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pct"/>
            <w:gridSpan w:val="4"/>
          </w:tcPr>
          <w:p w14:paraId="537018A2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連絡電話</w:t>
            </w: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020" w:type="pct"/>
            <w:gridSpan w:val="2"/>
          </w:tcPr>
          <w:p w14:paraId="0E6DE249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手機號碼：</w:t>
            </w:r>
          </w:p>
        </w:tc>
      </w:tr>
      <w:tr w:rsidR="00BF01D0" w:rsidRPr="00F71927" w14:paraId="7EF4F53E" w14:textId="77777777" w:rsidTr="00D47818">
        <w:trPr>
          <w:trHeight w:val="624"/>
        </w:trPr>
        <w:tc>
          <w:tcPr>
            <w:tcW w:w="649" w:type="pct"/>
            <w:vMerge w:val="restart"/>
            <w:shd w:val="clear" w:color="auto" w:fill="E7E6E6" w:themeFill="background2"/>
            <w:vAlign w:val="center"/>
          </w:tcPr>
          <w:p w14:paraId="07524EDB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社群成員</w:t>
            </w:r>
          </w:p>
        </w:tc>
        <w:tc>
          <w:tcPr>
            <w:tcW w:w="4351" w:type="pct"/>
            <w:gridSpan w:val="6"/>
            <w:shd w:val="clear" w:color="auto" w:fill="E7E6E6" w:themeFill="background2"/>
            <w:vAlign w:val="center"/>
          </w:tcPr>
          <w:p w14:paraId="4FDFCED0" w14:textId="77777777" w:rsidR="00D47818" w:rsidRDefault="00D47818" w:rsidP="00BF01D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課程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品保社群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：</w:t>
            </w:r>
          </w:p>
          <w:p w14:paraId="7BA7D902" w14:textId="4A5F94E4" w:rsidR="00BF01D0" w:rsidRPr="00D47818" w:rsidRDefault="00D47818" w:rsidP="00D47818">
            <w:pPr>
              <w:pStyle w:val="a5"/>
              <w:spacing w:after="0" w:line="240" w:lineRule="auto"/>
              <w:ind w:leftChars="0" w:left="284"/>
              <w:contextualSpacing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D47818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每一社群原則上以</w:t>
            </w:r>
            <w:r w:rsidRPr="00D47818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3</w:t>
            </w:r>
            <w:r w:rsidRPr="00D47818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至</w:t>
            </w:r>
            <w:r w:rsidRPr="00D47818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5</w:t>
            </w:r>
            <w:r w:rsidRPr="00D47818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人為限</w:t>
            </w:r>
            <w:r w:rsidR="00BF01D0" w:rsidRPr="00D47818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。</w:t>
            </w:r>
          </w:p>
          <w:p w14:paraId="509F00F7" w14:textId="29381CF8" w:rsidR="00BF01D0" w:rsidRPr="00D47818" w:rsidRDefault="00D47818" w:rsidP="00D47818">
            <w:pPr>
              <w:pStyle w:val="a5"/>
              <w:spacing w:after="0" w:line="240" w:lineRule="auto"/>
              <w:ind w:leftChars="0" w:left="284"/>
              <w:contextualSpacing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4781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須由來自兩校（含）以上之</w:t>
            </w:r>
            <w:r w:rsidRPr="00D4781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EMI</w:t>
            </w:r>
            <w:r w:rsidRPr="00D4781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授課教師組成，不限所屬學科領域。</w:t>
            </w:r>
          </w:p>
        </w:tc>
      </w:tr>
      <w:tr w:rsidR="00BF01D0" w:rsidRPr="00F71927" w14:paraId="40FA0365" w14:textId="77777777" w:rsidTr="00D47818">
        <w:trPr>
          <w:trHeight w:val="624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167152D9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14:paraId="1484041C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序號</w:t>
            </w:r>
          </w:p>
        </w:tc>
        <w:tc>
          <w:tcPr>
            <w:tcW w:w="729" w:type="pct"/>
            <w:shd w:val="clear" w:color="auto" w:fill="E7E6E6" w:themeFill="background2"/>
            <w:vAlign w:val="center"/>
          </w:tcPr>
          <w:p w14:paraId="279E5F45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46" w:type="pct"/>
            <w:shd w:val="clear" w:color="auto" w:fill="E7E6E6" w:themeFill="background2"/>
            <w:vAlign w:val="center"/>
          </w:tcPr>
          <w:p w14:paraId="01B99D48" w14:textId="77777777" w:rsidR="00BF01D0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服務</w:t>
            </w:r>
          </w:p>
          <w:p w14:paraId="48D38402" w14:textId="77777777" w:rsidR="00BF01D0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學校</w:t>
            </w:r>
          </w:p>
        </w:tc>
        <w:tc>
          <w:tcPr>
            <w:tcW w:w="691" w:type="pct"/>
            <w:shd w:val="clear" w:color="auto" w:fill="E7E6E6" w:themeFill="background2"/>
            <w:vAlign w:val="center"/>
          </w:tcPr>
          <w:p w14:paraId="757C2B0D" w14:textId="77777777" w:rsidR="00BF01D0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服務</w:t>
            </w:r>
          </w:p>
          <w:p w14:paraId="378C78E6" w14:textId="3CCB4543" w:rsidR="00BF01D0" w:rsidRPr="00F71927" w:rsidRDefault="002D772E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單位</w:t>
            </w:r>
          </w:p>
        </w:tc>
        <w:tc>
          <w:tcPr>
            <w:tcW w:w="801" w:type="pct"/>
            <w:shd w:val="clear" w:color="auto" w:fill="E7E6E6" w:themeFill="background2"/>
            <w:vAlign w:val="center"/>
          </w:tcPr>
          <w:p w14:paraId="2306EE0B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職稱</w:t>
            </w:r>
          </w:p>
        </w:tc>
        <w:tc>
          <w:tcPr>
            <w:tcW w:w="1219" w:type="pct"/>
            <w:shd w:val="clear" w:color="auto" w:fill="E7E6E6" w:themeFill="background2"/>
            <w:vAlign w:val="center"/>
          </w:tcPr>
          <w:p w14:paraId="5BE6D158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電子</w:t>
            </w: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信箱</w:t>
            </w:r>
          </w:p>
        </w:tc>
      </w:tr>
      <w:tr w:rsidR="00BF01D0" w:rsidRPr="00F71927" w14:paraId="0F6B72A5" w14:textId="77777777" w:rsidTr="00D47818">
        <w:trPr>
          <w:trHeight w:val="624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52611F25" w14:textId="77777777" w:rsidR="00BF01D0" w:rsidRPr="00F71927" w:rsidRDefault="00BF01D0" w:rsidP="009A4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2F4A608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29" w:type="pct"/>
            <w:shd w:val="clear" w:color="auto" w:fill="auto"/>
          </w:tcPr>
          <w:p w14:paraId="2E9267B6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14:paraId="41A16CAF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68D35EEC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14:paraId="0FED6C6A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14:paraId="2264C878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F01D0" w:rsidRPr="00F71927" w14:paraId="2AD00C59" w14:textId="77777777" w:rsidTr="00D47818">
        <w:trPr>
          <w:trHeight w:val="624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2819EF9F" w14:textId="77777777" w:rsidR="00BF01D0" w:rsidRPr="00F71927" w:rsidRDefault="00BF01D0" w:rsidP="009A4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60A6BC6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29" w:type="pct"/>
            <w:shd w:val="clear" w:color="auto" w:fill="auto"/>
          </w:tcPr>
          <w:p w14:paraId="58D54992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14:paraId="09743A30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4AE8F63D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14:paraId="663B61D7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14:paraId="0F257396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F01D0" w:rsidRPr="00F71927" w14:paraId="34F80530" w14:textId="77777777" w:rsidTr="00D47818">
        <w:trPr>
          <w:trHeight w:val="624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0A76776B" w14:textId="77777777" w:rsidR="00BF01D0" w:rsidRPr="00F71927" w:rsidRDefault="00BF01D0" w:rsidP="009A4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DD0097A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14:paraId="310883B5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14:paraId="2EB1904B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6CF96968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14:paraId="374DA4A8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14:paraId="38B28DD5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F01D0" w:rsidRPr="00F71927" w14:paraId="7FB860D6" w14:textId="77777777" w:rsidTr="00D47818">
        <w:trPr>
          <w:trHeight w:val="624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29EBCFFD" w14:textId="77777777" w:rsidR="00BF01D0" w:rsidRPr="00F71927" w:rsidRDefault="00BF01D0" w:rsidP="009A4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696F6AC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</w:tcPr>
          <w:p w14:paraId="7882158C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14:paraId="31819FBC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54D9BD25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14:paraId="403A2A14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14:paraId="126D21DA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F01D0" w:rsidRPr="00F71927" w14:paraId="0D404A31" w14:textId="77777777" w:rsidTr="00D47818">
        <w:trPr>
          <w:trHeight w:val="624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5F67FE3B" w14:textId="77777777" w:rsidR="00BF01D0" w:rsidRPr="00F71927" w:rsidRDefault="00BF01D0" w:rsidP="009A4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3910D74" w14:textId="77777777" w:rsidR="00BF01D0" w:rsidRPr="00F71927" w:rsidRDefault="00BF01D0" w:rsidP="009A4EB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29" w:type="pct"/>
            <w:shd w:val="clear" w:color="auto" w:fill="auto"/>
          </w:tcPr>
          <w:p w14:paraId="5EBDE3D2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14:paraId="35D9D079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001F7BFE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14:paraId="52E45E11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14:paraId="1DF9A51F" w14:textId="77777777" w:rsidR="00BF01D0" w:rsidRPr="00F71927" w:rsidRDefault="00BF01D0" w:rsidP="009A4EBA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766AE88E" w14:textId="001503B2" w:rsidR="00D47818" w:rsidRDefault="00D47818" w:rsidP="00F24D70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</w:p>
    <w:p w14:paraId="522F6A7C" w14:textId="75F69F1A" w:rsidR="00F24D70" w:rsidRDefault="00D47818" w:rsidP="00D47818">
      <w:pPr>
        <w:rPr>
          <w:rFonts w:ascii="Times New Roman" w:eastAsia="標楷體" w:hAnsi="Times New Roman" w:cs="Times New Roman"/>
          <w:b/>
          <w:sz w:val="24"/>
          <w:szCs w:val="28"/>
        </w:rPr>
      </w:pPr>
      <w:r>
        <w:rPr>
          <w:rFonts w:ascii="Times New Roman" w:eastAsia="標楷體" w:hAnsi="Times New Roman" w:cs="Times New Roman"/>
          <w:b/>
          <w:sz w:val="24"/>
          <w:szCs w:val="28"/>
        </w:rPr>
        <w:br w:type="page"/>
      </w:r>
    </w:p>
    <w:p w14:paraId="7AB55414" w14:textId="7FA6E975" w:rsidR="00A64050" w:rsidRDefault="005B635B" w:rsidP="00A64050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="Segoe UI Symbol"/>
          <w:bCs/>
          <w:sz w:val="32"/>
          <w:szCs w:val="32"/>
        </w:rPr>
      </w:pPr>
      <w:bookmarkStart w:id="7" w:name="_Toc207700164"/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lastRenderedPageBreak/>
        <w:t>「</w:t>
      </w:r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t>(</w:t>
      </w:r>
      <w:r w:rsidRPr="005B635B">
        <w:rPr>
          <w:rFonts w:ascii="Times New Roman" w:eastAsia="標楷體" w:hAnsi="Times New Roman" w:cs="Segoe UI Symbol" w:hint="eastAsia"/>
          <w:bCs/>
          <w:color w:val="808080" w:themeColor="background1" w:themeShade="80"/>
          <w:sz w:val="32"/>
          <w:szCs w:val="32"/>
        </w:rPr>
        <w:t>請自行填寫課程名稱</w:t>
      </w:r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t>)</w:t>
      </w:r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t>」</w:t>
      </w:r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t>E</w:t>
      </w:r>
      <w:r w:rsidRPr="005B635B">
        <w:rPr>
          <w:rFonts w:ascii="Times New Roman" w:eastAsia="標楷體" w:hAnsi="Times New Roman" w:cs="Segoe UI Symbol"/>
          <w:bCs/>
          <w:sz w:val="32"/>
          <w:szCs w:val="32"/>
        </w:rPr>
        <w:t>MI</w:t>
      </w:r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t>課程品保尺</w:t>
      </w:r>
      <w:proofErr w:type="gramStart"/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t>規</w:t>
      </w:r>
      <w:proofErr w:type="gramEnd"/>
      <w:r w:rsidR="00BE5AC6">
        <w:rPr>
          <w:rFonts w:ascii="Times New Roman" w:eastAsia="標楷體" w:hAnsi="Times New Roman" w:cs="Segoe UI Symbol" w:hint="eastAsia"/>
          <w:bCs/>
          <w:sz w:val="32"/>
          <w:szCs w:val="32"/>
        </w:rPr>
        <w:t xml:space="preserve"> (</w:t>
      </w:r>
      <w:proofErr w:type="gramStart"/>
      <w:r w:rsidR="00BE5AC6">
        <w:rPr>
          <w:rFonts w:ascii="Times New Roman" w:eastAsia="標楷體" w:hAnsi="Times New Roman" w:cs="Segoe UI Symbol" w:hint="eastAsia"/>
          <w:bCs/>
          <w:sz w:val="32"/>
          <w:szCs w:val="32"/>
        </w:rPr>
        <w:t>送審</w:t>
      </w:r>
      <w:proofErr w:type="gramEnd"/>
      <w:r w:rsidR="00BE5AC6">
        <w:rPr>
          <w:rFonts w:ascii="Times New Roman" w:eastAsia="標楷體" w:hAnsi="Times New Roman" w:cs="Segoe UI Symbol" w:hint="eastAsia"/>
          <w:bCs/>
          <w:sz w:val="32"/>
          <w:szCs w:val="32"/>
        </w:rPr>
        <w:t>版</w:t>
      </w:r>
      <w:r w:rsidR="00BE5AC6">
        <w:rPr>
          <w:rFonts w:ascii="Times New Roman" w:eastAsia="標楷體" w:hAnsi="Times New Roman" w:cs="Segoe UI Symbol" w:hint="eastAsia"/>
          <w:bCs/>
          <w:sz w:val="32"/>
          <w:szCs w:val="32"/>
        </w:rPr>
        <w:t>)</w:t>
      </w:r>
      <w:bookmarkEnd w:id="7"/>
    </w:p>
    <w:p w14:paraId="60B8C804" w14:textId="77777777" w:rsidR="00BE5AC6" w:rsidRDefault="00BE5AC6" w:rsidP="00BE5AC6">
      <w:pPr>
        <w:pStyle w:val="ab"/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填寫說明：</w:t>
      </w:r>
    </w:p>
    <w:p w14:paraId="2BDE2D34" w14:textId="07353C4D" w:rsidR="00BE5AC6" w:rsidRPr="00B614AA" w:rsidRDefault="00BE5AC6" w:rsidP="00BE5AC6">
      <w:pPr>
        <w:pStyle w:val="ab"/>
        <w:numPr>
          <w:ilvl w:val="0"/>
          <w:numId w:val="10"/>
        </w:numP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請依據本中心提供的</w:t>
      </w:r>
      <w:r w:rsidRPr="00757050">
        <w:rPr>
          <w:rFonts w:ascii="Times New Roman" w:eastAsia="標楷體" w:hAnsi="Times New Roman" w:cs="Times New Roman"/>
          <w:b/>
          <w:bCs/>
          <w:color w:val="808080" w:themeColor="background1" w:themeShade="80"/>
          <w:sz w:val="28"/>
          <w:szCs w:val="28"/>
        </w:rPr>
        <w:t>「</w:t>
      </w:r>
      <w:r w:rsidR="00F92A40" w:rsidRPr="00F92A40">
        <w:rPr>
          <w:rFonts w:ascii="Times New Roman" w:eastAsia="標楷體" w:hAnsi="Times New Roman" w:cs="Times New Roman" w:hint="eastAsia"/>
          <w:b/>
          <w:bCs/>
          <w:color w:val="808080" w:themeColor="background1" w:themeShade="80"/>
          <w:sz w:val="28"/>
          <w:szCs w:val="28"/>
        </w:rPr>
        <w:t>EMI</w:t>
      </w:r>
      <w:r w:rsidR="00F92A40" w:rsidRPr="00F92A40">
        <w:rPr>
          <w:rFonts w:ascii="Times New Roman" w:eastAsia="標楷體" w:hAnsi="Times New Roman" w:cs="Times New Roman" w:hint="eastAsia"/>
          <w:b/>
          <w:bCs/>
          <w:color w:val="808080" w:themeColor="background1" w:themeShade="80"/>
          <w:sz w:val="28"/>
          <w:szCs w:val="28"/>
        </w:rPr>
        <w:t>課程品質</w:t>
      </w:r>
      <w:proofErr w:type="gramStart"/>
      <w:r w:rsidR="00F92A40" w:rsidRPr="00F92A40">
        <w:rPr>
          <w:rFonts w:ascii="Times New Roman" w:eastAsia="標楷體" w:hAnsi="Times New Roman" w:cs="Times New Roman" w:hint="eastAsia"/>
          <w:b/>
          <w:bCs/>
          <w:color w:val="808080" w:themeColor="background1" w:themeShade="80"/>
          <w:sz w:val="28"/>
          <w:szCs w:val="28"/>
        </w:rPr>
        <w:t>保證公版評量</w:t>
      </w:r>
      <w:proofErr w:type="gramEnd"/>
      <w:r w:rsidR="00F92A40" w:rsidRPr="00F92A40">
        <w:rPr>
          <w:rFonts w:ascii="Times New Roman" w:eastAsia="標楷體" w:hAnsi="Times New Roman" w:cs="Times New Roman" w:hint="eastAsia"/>
          <w:b/>
          <w:bCs/>
          <w:color w:val="808080" w:themeColor="background1" w:themeShade="80"/>
          <w:sz w:val="28"/>
          <w:szCs w:val="28"/>
        </w:rPr>
        <w:t>尺規</w:t>
      </w:r>
      <w:r w:rsidRPr="00757050">
        <w:rPr>
          <w:rFonts w:ascii="Times New Roman" w:eastAsia="標楷體" w:hAnsi="Times New Roman" w:cs="Times New Roman"/>
          <w:b/>
          <w:bCs/>
          <w:color w:val="808080" w:themeColor="background1" w:themeShade="80"/>
          <w:sz w:val="28"/>
          <w:szCs w:val="28"/>
        </w:rPr>
        <w:t>」</w:t>
      </w: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，修訂符合需求之品保尺規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，並填寫於本區塊</w:t>
      </w: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。</w:t>
      </w:r>
    </w:p>
    <w:p w14:paraId="0578DF03" w14:textId="34BC64A0" w:rsidR="00BE5AC6" w:rsidRPr="00B614AA" w:rsidRDefault="00213598" w:rsidP="00BE5AC6">
      <w:pPr>
        <w:pStyle w:val="ab"/>
        <w:numPr>
          <w:ilvl w:val="0"/>
          <w:numId w:val="10"/>
        </w:numP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4E0F39">
        <w:rPr>
          <w:rFonts w:ascii="Times New Roman" w:eastAsia="標楷體" w:hAnsi="Times New Roman" w:cs="Times New Roman" w:hint="eastAsia"/>
          <w:b/>
          <w:bCs/>
          <w:color w:val="808080" w:themeColor="background1" w:themeShade="80"/>
          <w:sz w:val="28"/>
          <w:szCs w:val="28"/>
        </w:rPr>
        <w:t>如何</w:t>
      </w:r>
      <w:r w:rsidR="00FC5BCC" w:rsidRPr="004E0F39">
        <w:rPr>
          <w:rFonts w:ascii="Times New Roman" w:eastAsia="標楷體" w:hAnsi="Times New Roman" w:cs="Times New Roman" w:hint="eastAsia"/>
          <w:b/>
          <w:bCs/>
          <w:color w:val="808080" w:themeColor="background1" w:themeShade="80"/>
          <w:sz w:val="28"/>
          <w:szCs w:val="28"/>
        </w:rPr>
        <w:t>修訂</w:t>
      </w:r>
      <w:r w:rsidRPr="004E0F39">
        <w:rPr>
          <w:rFonts w:ascii="Times New Roman" w:eastAsia="標楷體" w:hAnsi="Times New Roman" w:cs="Times New Roman" w:hint="eastAsia"/>
          <w:b/>
          <w:bCs/>
          <w:color w:val="808080" w:themeColor="background1" w:themeShade="80"/>
          <w:sz w:val="28"/>
          <w:szCs w:val="28"/>
        </w:rPr>
        <w:t>送</w:t>
      </w:r>
      <w:proofErr w:type="gramStart"/>
      <w:r w:rsidRPr="004E0F39">
        <w:rPr>
          <w:rFonts w:ascii="Times New Roman" w:eastAsia="標楷體" w:hAnsi="Times New Roman" w:cs="Times New Roman" w:hint="eastAsia"/>
          <w:b/>
          <w:bCs/>
          <w:color w:val="808080" w:themeColor="background1" w:themeShade="80"/>
          <w:sz w:val="28"/>
          <w:szCs w:val="28"/>
        </w:rPr>
        <w:t>審版</w:t>
      </w:r>
      <w:r w:rsidR="00FC5BCC" w:rsidRPr="004E0F39">
        <w:rPr>
          <w:rFonts w:ascii="Times New Roman" w:eastAsia="標楷體" w:hAnsi="Times New Roman" w:cs="Times New Roman" w:hint="eastAsia"/>
          <w:b/>
          <w:bCs/>
          <w:color w:val="808080" w:themeColor="background1" w:themeShade="80"/>
          <w:sz w:val="28"/>
          <w:szCs w:val="28"/>
        </w:rPr>
        <w:t>尺規</w:t>
      </w:r>
      <w:proofErr w:type="gramEnd"/>
      <w:r w:rsidR="00FC5BCC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：</w:t>
      </w:r>
      <w:r w:rsidR="00BE5AC6"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範例中</w:t>
      </w:r>
      <w:r w:rsidR="00FC5BCC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所有</w:t>
      </w:r>
      <w:r w:rsidR="00BE5AC6"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「評量面向與指標」均不得刪除，</w:t>
      </w:r>
      <w:r w:rsidR="00FC5BCC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但</w:t>
      </w:r>
      <w:r w:rsidR="00565A73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可依這門選定的</w:t>
      </w:r>
      <w:r w:rsidR="00565A73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EMI</w:t>
      </w:r>
      <w:r w:rsidR="00565A73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課程的特性和教學需求，修訂</w:t>
      </w:r>
      <w:r w:rsidR="00BE5AC6"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各指標</w:t>
      </w:r>
      <w:r w:rsidR="008D3DFB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的</w:t>
      </w:r>
      <w:r w:rsidR="00BE5AC6"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「質性描述」</w:t>
      </w:r>
      <w:r w:rsidR="008D3DFB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，</w:t>
      </w:r>
      <w:r w:rsidR="00BE5AC6"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或</w:t>
      </w:r>
      <w:r w:rsidR="008D3DFB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在既有面向下</w:t>
      </w:r>
      <w:r w:rsidR="00BE5AC6"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新增指標，</w:t>
      </w:r>
      <w:r w:rsidR="00565A73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來</w:t>
      </w:r>
      <w:r w:rsidR="00BE5AC6"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兼顧</w:t>
      </w:r>
      <w:r w:rsidR="00F85070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尺</w:t>
      </w:r>
      <w:proofErr w:type="gramStart"/>
      <w:r w:rsidR="00F85070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規</w:t>
      </w:r>
      <w:proofErr w:type="gramEnd"/>
      <w:r w:rsidR="00F85070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之</w:t>
      </w:r>
      <w:r w:rsidR="00BE5AC6"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一致性與</w:t>
      </w:r>
      <w:r w:rsidR="00F85070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評量的</w:t>
      </w:r>
      <w:r w:rsidR="00BE5AC6"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彈性。</w:t>
      </w:r>
    </w:p>
    <w:p w14:paraId="091035A2" w14:textId="25773884" w:rsidR="00BE5AC6" w:rsidRDefault="00BE5AC6" w:rsidP="00BE5AC6">
      <w:pPr>
        <w:pStyle w:val="ab"/>
        <w:numPr>
          <w:ilvl w:val="0"/>
          <w:numId w:val="10"/>
        </w:numP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繳交期限：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請於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日前</w:t>
      </w: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單獨</w:t>
      </w: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將</w:t>
      </w: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  <w:u w:val="single"/>
        </w:rPr>
        <w:t>本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  <w:u w:val="single"/>
        </w:rPr>
        <w:t>區塊</w:t>
      </w: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  <w:u w:val="single"/>
        </w:rPr>
        <w:t>(</w:t>
      </w: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  <w:u w:val="single"/>
        </w:rPr>
        <w:t>貳</w:t>
      </w: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  <w:u w:val="single"/>
        </w:rPr>
        <w:t>)</w:t>
      </w: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寄至本案承辦人信箱：</w:t>
      </w:r>
      <w:hyperlink r:id="rId10" w:history="1">
        <w:r w:rsidRPr="002F14EA">
          <w:rPr>
            <w:rStyle w:val="a8"/>
            <w:rFonts w:ascii="Times New Roman" w:eastAsia="標楷體" w:hAnsi="Times New Roman" w:cs="Times New Roman" w:hint="eastAsia"/>
            <w:color w:val="023160" w:themeColor="hyperlink" w:themeShade="80"/>
            <w:sz w:val="28"/>
            <w:szCs w:val="28"/>
          </w:rPr>
          <w:t>gisele816@nchu.edu.tw</w:t>
        </w:r>
      </w:hyperlink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；信件主旨：【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14-1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 xml:space="preserve"> O</w:t>
      </w:r>
      <w: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OO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群組名】品保尺規，以利送外聘專家審議。</w:t>
      </w:r>
    </w:p>
    <w:p w14:paraId="77D136CD" w14:textId="76CBC6E8" w:rsidR="00BE5AC6" w:rsidRDefault="00F228DC" w:rsidP="00C23967">
      <w:pPr>
        <w:jc w:val="center"/>
        <w:rPr>
          <w:rFonts w:ascii="Times New Roman" w:eastAsia="標楷體" w:hAnsi="Times New Roman" w:cs="Segoe UI Symbol"/>
          <w:bCs/>
          <w:sz w:val="32"/>
          <w:szCs w:val="32"/>
        </w:rPr>
      </w:pPr>
      <w:r>
        <w:rPr>
          <w:rFonts w:ascii="Times New Roman" w:eastAsia="標楷體" w:hAnsi="Times New Roman" w:cs="Segoe UI Symbol"/>
          <w:bCs/>
          <w:sz w:val="32"/>
          <w:szCs w:val="32"/>
        </w:rPr>
        <w:br w:type="page"/>
      </w:r>
      <w:r w:rsidR="001504FA">
        <w:rPr>
          <w:rFonts w:ascii="Times New Roman" w:eastAsia="標楷體" w:hAnsi="Times New Roman" w:cs="Segoe UI Symbol" w:hint="eastAsia"/>
          <w:bCs/>
          <w:sz w:val="32"/>
          <w:szCs w:val="32"/>
        </w:rPr>
        <w:lastRenderedPageBreak/>
        <w:t>興大</w:t>
      </w:r>
      <w:r w:rsidR="001504FA">
        <w:rPr>
          <w:rFonts w:ascii="Times New Roman" w:eastAsia="標楷體" w:hAnsi="Times New Roman" w:cs="Segoe UI Symbol" w:hint="eastAsia"/>
          <w:bCs/>
          <w:sz w:val="32"/>
          <w:szCs w:val="32"/>
        </w:rPr>
        <w:t>E</w:t>
      </w:r>
      <w:r w:rsidR="001504FA">
        <w:rPr>
          <w:rFonts w:ascii="Times New Roman" w:eastAsia="標楷體" w:hAnsi="Times New Roman" w:cs="Segoe UI Symbol"/>
          <w:bCs/>
          <w:sz w:val="32"/>
          <w:szCs w:val="32"/>
        </w:rPr>
        <w:t>MI</w:t>
      </w:r>
      <w:r w:rsidR="001504FA">
        <w:rPr>
          <w:rFonts w:ascii="Times New Roman" w:eastAsia="標楷體" w:hAnsi="Times New Roman" w:cs="Segoe UI Symbol" w:hint="eastAsia"/>
          <w:bCs/>
          <w:sz w:val="32"/>
          <w:szCs w:val="32"/>
        </w:rPr>
        <w:t>教學資源中心：</w:t>
      </w:r>
      <w:r w:rsidR="00C23967">
        <w:rPr>
          <w:rFonts w:ascii="Times New Roman" w:eastAsia="標楷體" w:hAnsi="Times New Roman" w:cs="Segoe UI Symbol" w:hint="eastAsia"/>
          <w:bCs/>
          <w:sz w:val="32"/>
          <w:szCs w:val="32"/>
        </w:rPr>
        <w:t>外審委員審查意見表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36FE" w14:paraId="6B5C502C" w14:textId="77777777" w:rsidTr="002736FE">
        <w:trPr>
          <w:trHeight w:val="12133"/>
        </w:trPr>
        <w:tc>
          <w:tcPr>
            <w:tcW w:w="9350" w:type="dxa"/>
          </w:tcPr>
          <w:p w14:paraId="4AF67110" w14:textId="786A77EE" w:rsidR="002736FE" w:rsidRDefault="002736FE" w:rsidP="00C23967">
            <w:pPr>
              <w:jc w:val="center"/>
              <w:rPr>
                <w:rFonts w:ascii="Times New Roman" w:eastAsia="標楷體" w:hAnsi="Times New Roman" w:cs="Segoe UI Symbol"/>
                <w:bCs/>
                <w:sz w:val="32"/>
                <w:szCs w:val="32"/>
              </w:rPr>
            </w:pPr>
            <w:r w:rsidRPr="001504FA">
              <w:rPr>
                <w:rFonts w:ascii="Times New Roman" w:eastAsia="標楷體" w:hAnsi="Times New Roman" w:cs="Segoe UI Symbol" w:hint="eastAsia"/>
                <w:bCs/>
                <w:color w:val="808080" w:themeColor="background1" w:themeShade="80"/>
                <w:sz w:val="28"/>
                <w:szCs w:val="32"/>
              </w:rPr>
              <w:t>※</w:t>
            </w:r>
            <w:r w:rsidRPr="001504FA">
              <w:rPr>
                <w:rFonts w:ascii="Times New Roman" w:eastAsia="標楷體" w:hAnsi="Times New Roman" w:cs="Segoe UI Symbol" w:hint="eastAsia"/>
                <w:bCs/>
                <w:color w:val="808080" w:themeColor="background1" w:themeShade="80"/>
                <w:sz w:val="28"/>
                <w:szCs w:val="32"/>
              </w:rPr>
              <w:t xml:space="preserve"> </w:t>
            </w:r>
            <w:r w:rsidRPr="001504FA">
              <w:rPr>
                <w:rFonts w:ascii="Times New Roman" w:eastAsia="標楷體" w:hAnsi="Times New Roman" w:cs="Segoe UI Symbol" w:hint="eastAsia"/>
                <w:bCs/>
                <w:color w:val="808080" w:themeColor="background1" w:themeShade="80"/>
                <w:sz w:val="28"/>
                <w:szCs w:val="32"/>
              </w:rPr>
              <w:t>請勿使用此欄位做編輯，外審意見將於送回後，由</w:t>
            </w:r>
            <w:proofErr w:type="gramStart"/>
            <w:r w:rsidRPr="001504FA">
              <w:rPr>
                <w:rFonts w:ascii="Times New Roman" w:eastAsia="標楷體" w:hAnsi="Times New Roman" w:cs="Segoe UI Symbol" w:hint="eastAsia"/>
                <w:bCs/>
                <w:color w:val="808080" w:themeColor="background1" w:themeShade="80"/>
                <w:sz w:val="28"/>
                <w:szCs w:val="32"/>
              </w:rPr>
              <w:t>承辦人彙整</w:t>
            </w:r>
            <w:proofErr w:type="gramEnd"/>
            <w:r w:rsidRPr="001504FA">
              <w:rPr>
                <w:rFonts w:ascii="Times New Roman" w:eastAsia="標楷體" w:hAnsi="Times New Roman" w:cs="Segoe UI Symbol" w:hint="eastAsia"/>
                <w:bCs/>
                <w:color w:val="808080" w:themeColor="background1" w:themeShade="80"/>
                <w:sz w:val="28"/>
                <w:szCs w:val="32"/>
              </w:rPr>
              <w:t>於此。</w:t>
            </w:r>
          </w:p>
        </w:tc>
      </w:tr>
    </w:tbl>
    <w:p w14:paraId="06161D1D" w14:textId="0843A12E" w:rsidR="00BE5AC6" w:rsidRPr="00BE5AC6" w:rsidRDefault="00BE5AC6" w:rsidP="00BE5AC6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="Segoe UI Symbol"/>
          <w:bCs/>
          <w:sz w:val="32"/>
          <w:szCs w:val="32"/>
        </w:rPr>
      </w:pPr>
      <w:bookmarkStart w:id="8" w:name="_Toc207700165"/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lastRenderedPageBreak/>
        <w:t>「</w:t>
      </w:r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t>(</w:t>
      </w:r>
      <w:r w:rsidRPr="005B635B">
        <w:rPr>
          <w:rFonts w:ascii="Times New Roman" w:eastAsia="標楷體" w:hAnsi="Times New Roman" w:cs="Segoe UI Symbol" w:hint="eastAsia"/>
          <w:bCs/>
          <w:color w:val="808080" w:themeColor="background1" w:themeShade="80"/>
          <w:sz w:val="32"/>
          <w:szCs w:val="32"/>
        </w:rPr>
        <w:t>請自行填寫課程名稱</w:t>
      </w:r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t>)</w:t>
      </w:r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t>」</w:t>
      </w:r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t>E</w:t>
      </w:r>
      <w:r w:rsidRPr="005B635B">
        <w:rPr>
          <w:rFonts w:ascii="Times New Roman" w:eastAsia="標楷體" w:hAnsi="Times New Roman" w:cs="Segoe UI Symbol"/>
          <w:bCs/>
          <w:sz w:val="32"/>
          <w:szCs w:val="32"/>
        </w:rPr>
        <w:t>MI</w:t>
      </w:r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t>課程品保尺</w:t>
      </w:r>
      <w:proofErr w:type="gramStart"/>
      <w:r w:rsidRPr="005B635B">
        <w:rPr>
          <w:rFonts w:ascii="Times New Roman" w:eastAsia="標楷體" w:hAnsi="Times New Roman" w:cs="Segoe UI Symbol" w:hint="eastAsia"/>
          <w:bCs/>
          <w:sz w:val="32"/>
          <w:szCs w:val="32"/>
        </w:rPr>
        <w:t>規</w:t>
      </w:r>
      <w:proofErr w:type="gramEnd"/>
      <w:r>
        <w:rPr>
          <w:rFonts w:ascii="Times New Roman" w:eastAsia="標楷體" w:hAnsi="Times New Roman" w:cs="Segoe UI Symbol" w:hint="eastAsia"/>
          <w:bCs/>
          <w:sz w:val="32"/>
          <w:szCs w:val="32"/>
        </w:rPr>
        <w:t xml:space="preserve"> (</w:t>
      </w:r>
      <w:r>
        <w:rPr>
          <w:rFonts w:ascii="Times New Roman" w:eastAsia="標楷體" w:hAnsi="Times New Roman" w:cs="Segoe UI Symbol" w:hint="eastAsia"/>
          <w:bCs/>
          <w:sz w:val="32"/>
          <w:szCs w:val="32"/>
        </w:rPr>
        <w:t>定案版</w:t>
      </w:r>
      <w:r>
        <w:rPr>
          <w:rFonts w:ascii="Times New Roman" w:eastAsia="標楷體" w:hAnsi="Times New Roman" w:cs="Segoe UI Symbol" w:hint="eastAsia"/>
          <w:bCs/>
          <w:sz w:val="32"/>
          <w:szCs w:val="32"/>
        </w:rPr>
        <w:t>)</w:t>
      </w:r>
      <w:bookmarkEnd w:id="8"/>
    </w:p>
    <w:p w14:paraId="25442BC2" w14:textId="252E76F9" w:rsidR="00BE5AC6" w:rsidRDefault="00B614AA" w:rsidP="00BE5AC6">
      <w:pPr>
        <w:pStyle w:val="ab"/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B614AA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填寫說明：</w:t>
      </w:r>
      <w:r w:rsidR="00BE5AC6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請將經專家審議後，由本案承辦人寄回的</w:t>
      </w:r>
      <w:r w:rsidR="00BE5AC6" w:rsidRPr="00BE5AC6">
        <w:rPr>
          <w:rFonts w:ascii="Times New Roman" w:eastAsia="標楷體" w:hAnsi="Times New Roman" w:cs="Times New Roman" w:hint="eastAsia"/>
          <w:b/>
          <w:bCs/>
          <w:color w:val="808080" w:themeColor="background1" w:themeShade="80"/>
          <w:sz w:val="28"/>
          <w:szCs w:val="28"/>
        </w:rPr>
        <w:t>定案版尺</w:t>
      </w:r>
      <w:proofErr w:type="gramStart"/>
      <w:r w:rsidR="00BE5AC6" w:rsidRPr="00BE5AC6">
        <w:rPr>
          <w:rFonts w:ascii="Times New Roman" w:eastAsia="標楷體" w:hAnsi="Times New Roman" w:cs="Times New Roman" w:hint="eastAsia"/>
          <w:b/>
          <w:bCs/>
          <w:color w:val="808080" w:themeColor="background1" w:themeShade="80"/>
          <w:sz w:val="28"/>
          <w:szCs w:val="28"/>
        </w:rPr>
        <w:t>規</w:t>
      </w:r>
      <w:proofErr w:type="gramEnd"/>
      <w:r w:rsidR="00BE5AC6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貼在這個區塊，作為結案報告的一部分。</w:t>
      </w:r>
    </w:p>
    <w:p w14:paraId="6F727863" w14:textId="52A1206F" w:rsidR="00B614AA" w:rsidRPr="00B614AA" w:rsidRDefault="00B614AA" w:rsidP="00B614AA">
      <w:pP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br w:type="page"/>
      </w:r>
    </w:p>
    <w:p w14:paraId="108A6557" w14:textId="016C5675" w:rsidR="00F24D70" w:rsidRPr="005E0883" w:rsidRDefault="00BA16B0" w:rsidP="00AD519C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theme="majorBidi"/>
          <w:b/>
          <w:bCs/>
          <w:kern w:val="52"/>
          <w:sz w:val="24"/>
          <w:szCs w:val="44"/>
        </w:rPr>
      </w:pPr>
      <w:bookmarkStart w:id="9" w:name="_Toc207700166"/>
      <w:r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課程品保社群專用</w:t>
      </w:r>
      <w:r w:rsidR="00DD50AE" w:rsidRPr="00F24D7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t>觀課表</w:t>
      </w:r>
      <w:r w:rsidR="00D13E3C">
        <w:rPr>
          <w:rFonts w:ascii="標楷體" w:eastAsia="標楷體" w:hAnsi="標楷體" w:cstheme="majorBidi" w:hint="eastAsia"/>
          <w:color w:val="FF0000"/>
          <w:kern w:val="52"/>
          <w:sz w:val="28"/>
          <w:szCs w:val="48"/>
        </w:rPr>
        <w:t>＊</w:t>
      </w:r>
      <w:r w:rsidR="005E0883" w:rsidRPr="000D244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觀課</w:t>
      </w:r>
      <w:r w:rsidR="00365C4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紀錄</w:t>
      </w:r>
      <w:r w:rsidR="005E0883" w:rsidRPr="000D244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以</w:t>
      </w:r>
      <w:r w:rsidR="00EB1CCA" w:rsidRPr="00B56F1D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W</w:t>
      </w:r>
      <w:r w:rsidR="00EB1CCA" w:rsidRPr="00B56F1D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ord</w:t>
      </w:r>
      <w:r w:rsidR="00EB1CCA" w:rsidRPr="00D13E3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或</w:t>
      </w:r>
      <w:r w:rsidR="00D42A1E" w:rsidRPr="00B56F1D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紙本</w:t>
      </w:r>
      <w:r w:rsidR="001A4BAC" w:rsidRPr="00B56F1D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掃描</w:t>
      </w:r>
      <w:r w:rsidR="00567E4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貼回</w:t>
      </w:r>
      <w:r w:rsidR="00F7510C" w:rsidRPr="000D244D">
        <w:rPr>
          <w:rFonts w:ascii="Times New Roman" w:eastAsia="標楷體" w:hAnsi="Times New Roman" w:cs="Times New Roman"/>
          <w:color w:val="FF0000"/>
          <w:sz w:val="28"/>
          <w:szCs w:val="28"/>
        </w:rPr>
        <w:t>此</w:t>
      </w:r>
      <w:r w:rsidR="001E6E19" w:rsidRPr="000D244D">
        <w:rPr>
          <w:rFonts w:ascii="Times New Roman" w:eastAsia="標楷體" w:hAnsi="Times New Roman" w:cs="Times New Roman"/>
          <w:color w:val="FF0000"/>
          <w:sz w:val="28"/>
          <w:szCs w:val="28"/>
        </w:rPr>
        <w:t>處</w:t>
      </w:r>
      <w:bookmarkEnd w:id="9"/>
    </w:p>
    <w:p w14:paraId="4C3B9013" w14:textId="61A81571" w:rsidR="00F24D70" w:rsidRPr="00F24D70" w:rsidRDefault="00EA63FA" w:rsidP="00F24D70">
      <w:pPr>
        <w:numPr>
          <w:ilvl w:val="0"/>
          <w:numId w:val="3"/>
        </w:numPr>
        <w:spacing w:line="240" w:lineRule="auto"/>
        <w:contextualSpacing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觀課日期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民國年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 w:rsidR="00F24D70" w:rsidRPr="00F24D7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6B397D7" w14:textId="4FD86C56" w:rsidR="00F24D70" w:rsidRDefault="00F24D70" w:rsidP="00F24D70">
      <w:pPr>
        <w:numPr>
          <w:ilvl w:val="0"/>
          <w:numId w:val="3"/>
        </w:numPr>
        <w:spacing w:line="240" w:lineRule="auto"/>
        <w:contextualSpacing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24D70">
        <w:rPr>
          <w:rFonts w:ascii="Times New Roman" w:eastAsia="標楷體" w:hAnsi="Times New Roman" w:cs="Times New Roman" w:hint="eastAsia"/>
          <w:sz w:val="28"/>
          <w:szCs w:val="28"/>
        </w:rPr>
        <w:t>觀課者</w:t>
      </w:r>
      <w:proofErr w:type="gramEnd"/>
      <w:r w:rsidRPr="00F24D70">
        <w:rPr>
          <w:rFonts w:ascii="Times New Roman" w:eastAsia="標楷體" w:hAnsi="Times New Roman" w:cs="Times New Roman" w:hint="eastAsia"/>
          <w:sz w:val="28"/>
          <w:szCs w:val="28"/>
        </w:rPr>
        <w:t>姓名（請以正楷填寫</w:t>
      </w:r>
      <w:r w:rsidRPr="00F24D70">
        <w:rPr>
          <w:rFonts w:ascii="Times New Roman" w:eastAsia="標楷體" w:hAnsi="Times New Roman" w:cs="Times New Roman"/>
          <w:sz w:val="28"/>
          <w:szCs w:val="28"/>
        </w:rPr>
        <w:t>）</w:t>
      </w:r>
      <w:r w:rsidRPr="00F24D7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2D4C23D" w14:textId="2502FDD2" w:rsidR="00F24D70" w:rsidRPr="0037692A" w:rsidRDefault="008D2D25" w:rsidP="0037692A">
      <w:pPr>
        <w:numPr>
          <w:ilvl w:val="0"/>
          <w:numId w:val="3"/>
        </w:numPr>
        <w:spacing w:line="240" w:lineRule="auto"/>
        <w:contextualSpacing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次</w:t>
      </w:r>
      <w:r w:rsidR="00F84D7C">
        <w:rPr>
          <w:rFonts w:ascii="Times New Roman" w:eastAsia="標楷體" w:hAnsi="Times New Roman" w:cs="Times New Roman" w:hint="eastAsia"/>
          <w:sz w:val="28"/>
          <w:szCs w:val="28"/>
        </w:rPr>
        <w:t>觀課總</w:t>
      </w:r>
      <w:proofErr w:type="gramEnd"/>
      <w:r w:rsidR="00F84D7C">
        <w:rPr>
          <w:rFonts w:ascii="Times New Roman" w:eastAsia="標楷體" w:hAnsi="Times New Roman" w:cs="Times New Roman" w:hint="eastAsia"/>
          <w:sz w:val="28"/>
          <w:szCs w:val="28"/>
        </w:rPr>
        <w:t>時長：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A41F7" w14:paraId="0394B919" w14:textId="77777777" w:rsidTr="00FA47B9">
        <w:tc>
          <w:tcPr>
            <w:tcW w:w="9350" w:type="dxa"/>
            <w:gridSpan w:val="6"/>
            <w:shd w:val="clear" w:color="auto" w:fill="E7E6E6" w:themeFill="background2"/>
          </w:tcPr>
          <w:p w14:paraId="4C480FD8" w14:textId="1594A1BB" w:rsidR="004A41F7" w:rsidRPr="004A41F7" w:rsidRDefault="004A41F7" w:rsidP="008522AB">
            <w:pPr>
              <w:rPr>
                <w:rFonts w:ascii="Times New Roman" w:eastAsia="標楷體" w:hAnsi="Times New Roman" w:cstheme="majorBidi"/>
                <w:b/>
                <w:bCs/>
                <w:kern w:val="52"/>
                <w:sz w:val="28"/>
                <w:szCs w:val="48"/>
              </w:rPr>
            </w:pPr>
            <w:proofErr w:type="gramStart"/>
            <w:r w:rsidRPr="004A41F7"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>觀課目標</w:t>
            </w:r>
            <w:proofErr w:type="gramEnd"/>
            <w:r w:rsidR="008522AB"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 xml:space="preserve"> </w:t>
            </w:r>
            <w:r w:rsidR="008522AB">
              <w:rPr>
                <w:rFonts w:ascii="Times New Roman" w:eastAsia="標楷體" w:hAnsi="Times New Roman" w:cstheme="majorBidi"/>
                <w:b/>
                <w:bCs/>
                <w:kern w:val="52"/>
                <w:sz w:val="28"/>
                <w:szCs w:val="48"/>
              </w:rPr>
              <w:t>(</w:t>
            </w:r>
            <w:r w:rsidR="008522AB"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>可多選</w:t>
            </w:r>
            <w:r w:rsidR="008522AB">
              <w:rPr>
                <w:rFonts w:ascii="Times New Roman" w:eastAsia="標楷體" w:hAnsi="Times New Roman" w:cstheme="majorBidi"/>
                <w:b/>
                <w:bCs/>
                <w:kern w:val="52"/>
                <w:sz w:val="28"/>
                <w:szCs w:val="48"/>
              </w:rPr>
              <w:t>)</w:t>
            </w:r>
          </w:p>
        </w:tc>
      </w:tr>
      <w:tr w:rsidR="004A41F7" w14:paraId="4E64BD1B" w14:textId="77777777" w:rsidTr="002D772E">
        <w:tc>
          <w:tcPr>
            <w:tcW w:w="1558" w:type="dxa"/>
            <w:vAlign w:val="center"/>
          </w:tcPr>
          <w:p w14:paraId="7B8DAF92" w14:textId="631AFE46" w:rsidR="004A41F7" w:rsidRPr="004A41F7" w:rsidRDefault="004A41F7" w:rsidP="002D772E">
            <w:pPr>
              <w:jc w:val="center"/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對應面向</w:t>
            </w:r>
          </w:p>
        </w:tc>
        <w:tc>
          <w:tcPr>
            <w:tcW w:w="1558" w:type="dxa"/>
          </w:tcPr>
          <w:p w14:paraId="05957CC9" w14:textId="194BB052" w:rsidR="004A41F7" w:rsidRPr="004A41F7" w:rsidRDefault="004A41F7" w:rsidP="004A41F7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面向</w:t>
            </w:r>
            <w:proofErr w:type="gramStart"/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一</w:t>
            </w:r>
            <w:proofErr w:type="gramEnd"/>
          </w:p>
        </w:tc>
        <w:tc>
          <w:tcPr>
            <w:tcW w:w="1558" w:type="dxa"/>
          </w:tcPr>
          <w:p w14:paraId="52E0F187" w14:textId="3414AAA2" w:rsidR="004A41F7" w:rsidRPr="004A41F7" w:rsidRDefault="004A41F7" w:rsidP="004A41F7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面向二</w:t>
            </w:r>
          </w:p>
        </w:tc>
        <w:tc>
          <w:tcPr>
            <w:tcW w:w="1558" w:type="dxa"/>
          </w:tcPr>
          <w:p w14:paraId="1A9E9EF6" w14:textId="27C8A698" w:rsidR="004A41F7" w:rsidRPr="004A41F7" w:rsidRDefault="004A41F7" w:rsidP="004A41F7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面向三</w:t>
            </w:r>
          </w:p>
        </w:tc>
        <w:tc>
          <w:tcPr>
            <w:tcW w:w="1559" w:type="dxa"/>
          </w:tcPr>
          <w:p w14:paraId="524511D1" w14:textId="52F0963B" w:rsidR="004A41F7" w:rsidRPr="004A41F7" w:rsidRDefault="004A41F7" w:rsidP="004A41F7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面向四</w:t>
            </w:r>
          </w:p>
        </w:tc>
        <w:tc>
          <w:tcPr>
            <w:tcW w:w="1559" w:type="dxa"/>
          </w:tcPr>
          <w:p w14:paraId="3EC95F95" w14:textId="23F517CD" w:rsidR="004A41F7" w:rsidRPr="004A41F7" w:rsidRDefault="004A41F7" w:rsidP="004A41F7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面向五</w:t>
            </w:r>
          </w:p>
        </w:tc>
      </w:tr>
      <w:tr w:rsidR="004A41F7" w14:paraId="6E361192" w14:textId="77777777" w:rsidTr="002D772E">
        <w:tc>
          <w:tcPr>
            <w:tcW w:w="1558" w:type="dxa"/>
            <w:vAlign w:val="center"/>
          </w:tcPr>
          <w:p w14:paraId="0EBAA75F" w14:textId="29E61ADF" w:rsidR="004A41F7" w:rsidRPr="004A41F7" w:rsidRDefault="004A41F7" w:rsidP="002D772E">
            <w:pPr>
              <w:jc w:val="center"/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對應指標</w:t>
            </w:r>
          </w:p>
        </w:tc>
        <w:tc>
          <w:tcPr>
            <w:tcW w:w="1558" w:type="dxa"/>
          </w:tcPr>
          <w:p w14:paraId="253B019C" w14:textId="77777777" w:rsidR="00A91FEC" w:rsidRDefault="002D772E" w:rsidP="002D772E">
            <w:pPr>
              <w:jc w:val="center"/>
              <w:rPr>
                <w:rFonts w:ascii="Times New Roman" w:eastAsia="標楷體" w:hAnsi="Times New Roman" w:cstheme="majorBidi"/>
                <w:color w:val="A6A6A6" w:themeColor="background1" w:themeShade="A6"/>
                <w:kern w:val="52"/>
                <w:sz w:val="24"/>
                <w:szCs w:val="24"/>
              </w:rPr>
            </w:pPr>
            <w:r w:rsidRPr="002D772E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24"/>
              </w:rPr>
              <w:t>請填寫</w:t>
            </w:r>
          </w:p>
          <w:p w14:paraId="29B39B83" w14:textId="494989DF" w:rsidR="004A41F7" w:rsidRPr="002D772E" w:rsidRDefault="002D772E" w:rsidP="002D772E">
            <w:pPr>
              <w:jc w:val="center"/>
              <w:rPr>
                <w:rFonts w:ascii="Times New Roman" w:eastAsia="標楷體" w:hAnsi="Times New Roman" w:cstheme="majorBidi"/>
                <w:kern w:val="52"/>
                <w:sz w:val="24"/>
                <w:szCs w:val="24"/>
              </w:rPr>
            </w:pPr>
            <w:r w:rsidRPr="002D772E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24"/>
              </w:rPr>
              <w:t>指標編號</w:t>
            </w:r>
          </w:p>
        </w:tc>
        <w:tc>
          <w:tcPr>
            <w:tcW w:w="1558" w:type="dxa"/>
          </w:tcPr>
          <w:p w14:paraId="1BEA468E" w14:textId="77777777" w:rsidR="00A91FEC" w:rsidRDefault="002D772E" w:rsidP="002D772E">
            <w:pPr>
              <w:jc w:val="center"/>
              <w:rPr>
                <w:rFonts w:ascii="Times New Roman" w:eastAsia="標楷體" w:hAnsi="Times New Roman" w:cstheme="majorBidi"/>
                <w:color w:val="A6A6A6" w:themeColor="background1" w:themeShade="A6"/>
                <w:kern w:val="52"/>
                <w:sz w:val="24"/>
                <w:szCs w:val="24"/>
              </w:rPr>
            </w:pPr>
            <w:r w:rsidRPr="002D772E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24"/>
              </w:rPr>
              <w:t>請填寫</w:t>
            </w:r>
          </w:p>
          <w:p w14:paraId="6A61CCAD" w14:textId="60D9BB10" w:rsidR="004A41F7" w:rsidRPr="002D772E" w:rsidRDefault="002D772E" w:rsidP="002D772E">
            <w:pPr>
              <w:jc w:val="center"/>
              <w:rPr>
                <w:rFonts w:ascii="Times New Roman" w:eastAsia="標楷體" w:hAnsi="Times New Roman" w:cstheme="majorBidi"/>
                <w:kern w:val="52"/>
                <w:sz w:val="24"/>
                <w:szCs w:val="24"/>
              </w:rPr>
            </w:pPr>
            <w:r w:rsidRPr="002D772E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24"/>
              </w:rPr>
              <w:t>指標編號</w:t>
            </w:r>
          </w:p>
        </w:tc>
        <w:tc>
          <w:tcPr>
            <w:tcW w:w="1558" w:type="dxa"/>
          </w:tcPr>
          <w:p w14:paraId="071CDB4C" w14:textId="77777777" w:rsidR="00A91FEC" w:rsidRDefault="002D772E" w:rsidP="00A91FEC">
            <w:pPr>
              <w:jc w:val="center"/>
              <w:rPr>
                <w:rFonts w:ascii="Times New Roman" w:eastAsia="標楷體" w:hAnsi="Times New Roman" w:cstheme="majorBidi"/>
                <w:color w:val="A6A6A6" w:themeColor="background1" w:themeShade="A6"/>
                <w:kern w:val="52"/>
                <w:sz w:val="24"/>
                <w:szCs w:val="24"/>
              </w:rPr>
            </w:pPr>
            <w:r w:rsidRPr="002D772E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24"/>
              </w:rPr>
              <w:t>請填寫</w:t>
            </w:r>
          </w:p>
          <w:p w14:paraId="44F5EBC1" w14:textId="377B0FE0" w:rsidR="004A41F7" w:rsidRPr="00A91FEC" w:rsidRDefault="002D772E" w:rsidP="00A91FEC">
            <w:pPr>
              <w:jc w:val="center"/>
              <w:rPr>
                <w:rFonts w:ascii="Times New Roman" w:eastAsia="標楷體" w:hAnsi="Times New Roman" w:cstheme="majorBidi"/>
                <w:color w:val="A6A6A6" w:themeColor="background1" w:themeShade="A6"/>
                <w:kern w:val="52"/>
                <w:sz w:val="24"/>
                <w:szCs w:val="24"/>
              </w:rPr>
            </w:pPr>
            <w:r w:rsidRPr="002D772E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24"/>
              </w:rPr>
              <w:t>指標編號</w:t>
            </w:r>
          </w:p>
        </w:tc>
        <w:tc>
          <w:tcPr>
            <w:tcW w:w="1559" w:type="dxa"/>
          </w:tcPr>
          <w:p w14:paraId="1432CAF4" w14:textId="77777777" w:rsidR="00A91FEC" w:rsidRDefault="002D772E" w:rsidP="002D772E">
            <w:pPr>
              <w:jc w:val="center"/>
              <w:rPr>
                <w:rFonts w:ascii="Times New Roman" w:eastAsia="標楷體" w:hAnsi="Times New Roman" w:cstheme="majorBidi"/>
                <w:color w:val="A6A6A6" w:themeColor="background1" w:themeShade="A6"/>
                <w:kern w:val="52"/>
                <w:sz w:val="24"/>
                <w:szCs w:val="24"/>
              </w:rPr>
            </w:pPr>
            <w:r w:rsidRPr="002D772E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24"/>
              </w:rPr>
              <w:t>請填寫</w:t>
            </w:r>
          </w:p>
          <w:p w14:paraId="29621BF6" w14:textId="420D52EB" w:rsidR="004A41F7" w:rsidRPr="002D772E" w:rsidRDefault="002D772E" w:rsidP="002D772E">
            <w:pPr>
              <w:jc w:val="center"/>
              <w:rPr>
                <w:rFonts w:ascii="Times New Roman" w:eastAsia="標楷體" w:hAnsi="Times New Roman" w:cstheme="majorBidi"/>
                <w:kern w:val="52"/>
                <w:sz w:val="24"/>
                <w:szCs w:val="24"/>
              </w:rPr>
            </w:pPr>
            <w:r w:rsidRPr="002D772E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24"/>
              </w:rPr>
              <w:t>指標編號</w:t>
            </w:r>
          </w:p>
        </w:tc>
        <w:tc>
          <w:tcPr>
            <w:tcW w:w="1559" w:type="dxa"/>
          </w:tcPr>
          <w:p w14:paraId="077570B7" w14:textId="77777777" w:rsidR="00A91FEC" w:rsidRDefault="002D772E" w:rsidP="002D772E">
            <w:pPr>
              <w:jc w:val="center"/>
              <w:rPr>
                <w:rFonts w:ascii="Times New Roman" w:eastAsia="標楷體" w:hAnsi="Times New Roman" w:cstheme="majorBidi"/>
                <w:color w:val="A6A6A6" w:themeColor="background1" w:themeShade="A6"/>
                <w:kern w:val="52"/>
                <w:sz w:val="24"/>
                <w:szCs w:val="24"/>
              </w:rPr>
            </w:pPr>
            <w:r w:rsidRPr="002D772E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24"/>
              </w:rPr>
              <w:t>請填寫</w:t>
            </w:r>
          </w:p>
          <w:p w14:paraId="33D785D5" w14:textId="603FB7A7" w:rsidR="004A41F7" w:rsidRPr="002D772E" w:rsidRDefault="002D772E" w:rsidP="002D772E">
            <w:pPr>
              <w:jc w:val="center"/>
              <w:rPr>
                <w:rFonts w:ascii="Times New Roman" w:eastAsia="標楷體" w:hAnsi="Times New Roman" w:cstheme="majorBidi"/>
                <w:kern w:val="52"/>
                <w:sz w:val="24"/>
                <w:szCs w:val="24"/>
              </w:rPr>
            </w:pPr>
            <w:r w:rsidRPr="002D772E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24"/>
              </w:rPr>
              <w:t>指標編號</w:t>
            </w:r>
          </w:p>
        </w:tc>
      </w:tr>
    </w:tbl>
    <w:p w14:paraId="5CABABAD" w14:textId="770FD532" w:rsidR="00F24D70" w:rsidRDefault="00F24D70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807"/>
        <w:gridCol w:w="1807"/>
        <w:gridCol w:w="1807"/>
        <w:gridCol w:w="1807"/>
      </w:tblGrid>
      <w:tr w:rsidR="004A41F7" w14:paraId="2D010A4D" w14:textId="77777777" w:rsidTr="006B35DE">
        <w:tc>
          <w:tcPr>
            <w:tcW w:w="9350" w:type="dxa"/>
            <w:gridSpan w:val="5"/>
            <w:shd w:val="clear" w:color="auto" w:fill="E7E6E6" w:themeFill="background2"/>
          </w:tcPr>
          <w:p w14:paraId="1001B81E" w14:textId="07F6D8F7" w:rsidR="004A41F7" w:rsidRPr="004A41F7" w:rsidRDefault="004A41F7" w:rsidP="006B35DE">
            <w:pPr>
              <w:rPr>
                <w:rFonts w:ascii="Times New Roman" w:eastAsia="標楷體" w:hAnsi="Times New Roman" w:cstheme="majorBidi"/>
                <w:b/>
                <w:bCs/>
                <w:kern w:val="52"/>
                <w:sz w:val="28"/>
                <w:szCs w:val="48"/>
              </w:rPr>
            </w:pPr>
            <w:r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>量化評量</w:t>
            </w:r>
            <w:r w:rsidR="008522AB"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 xml:space="preserve"> </w:t>
            </w:r>
            <w:r w:rsidR="00430C79"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>(</w:t>
            </w:r>
            <w:r w:rsidR="00430C79"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>對應「</w:t>
            </w:r>
            <w:proofErr w:type="gramStart"/>
            <w:r w:rsidR="00430C79"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>觀課目標</w:t>
            </w:r>
            <w:proofErr w:type="gramEnd"/>
            <w:r w:rsidR="00430C79"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>」區段之勾選結果</w:t>
            </w:r>
            <w:r w:rsidR="00430C79"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>)</w:t>
            </w:r>
          </w:p>
        </w:tc>
      </w:tr>
      <w:tr w:rsidR="008522AB" w14:paraId="2229FA5C" w14:textId="77777777" w:rsidTr="008522AB">
        <w:tc>
          <w:tcPr>
            <w:tcW w:w="2122" w:type="dxa"/>
            <w:vMerge w:val="restart"/>
          </w:tcPr>
          <w:p w14:paraId="64010598" w14:textId="77777777" w:rsidR="008522AB" w:rsidRDefault="008522AB" w:rsidP="008522AB">
            <w:pPr>
              <w:jc w:val="both"/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對應指標：</w:t>
            </w:r>
          </w:p>
          <w:p w14:paraId="1FA8285C" w14:textId="338191B1" w:rsidR="008522AB" w:rsidRPr="004A41F7" w:rsidRDefault="008522AB" w:rsidP="008522AB">
            <w:pPr>
              <w:jc w:val="both"/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 w:rsidRPr="008522AB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44"/>
              </w:rPr>
              <w:t>(</w:t>
            </w:r>
            <w:r w:rsidRPr="008522AB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44"/>
              </w:rPr>
              <w:t>請填寫指標</w:t>
            </w:r>
            <w:r w:rsidR="009D022C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44"/>
              </w:rPr>
              <w:t>編號</w:t>
            </w:r>
            <w:r w:rsidRPr="008522AB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44"/>
              </w:rPr>
              <w:t>)</w:t>
            </w:r>
          </w:p>
        </w:tc>
        <w:tc>
          <w:tcPr>
            <w:tcW w:w="7228" w:type="dxa"/>
            <w:gridSpan w:val="4"/>
            <w:vAlign w:val="center"/>
          </w:tcPr>
          <w:p w14:paraId="52264B77" w14:textId="6CBC29EF" w:rsidR="008522AB" w:rsidRPr="004A41F7" w:rsidRDefault="008522AB" w:rsidP="008522AB">
            <w:pPr>
              <w:jc w:val="both"/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 w:rsidRPr="008522AB"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本</w:t>
            </w:r>
            <w:proofErr w:type="gramStart"/>
            <w:r w:rsidRPr="008522AB"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次觀課</w:t>
            </w:r>
            <w:proofErr w:type="gramEnd"/>
            <w:r w:rsidRPr="008522AB"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結果顯示，符合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本指標</w:t>
            </w:r>
            <w:r w:rsidRPr="008522AB"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以下評等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之質性描述</w:t>
            </w:r>
          </w:p>
        </w:tc>
      </w:tr>
      <w:tr w:rsidR="008522AB" w14:paraId="0729742A" w14:textId="77777777" w:rsidTr="008522AB">
        <w:tc>
          <w:tcPr>
            <w:tcW w:w="2122" w:type="dxa"/>
            <w:vMerge/>
          </w:tcPr>
          <w:p w14:paraId="3C0D9913" w14:textId="77777777" w:rsidR="008522AB" w:rsidRPr="004A41F7" w:rsidRDefault="008522AB" w:rsidP="008522AB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</w:p>
        </w:tc>
        <w:tc>
          <w:tcPr>
            <w:tcW w:w="1807" w:type="dxa"/>
          </w:tcPr>
          <w:p w14:paraId="70B65334" w14:textId="0564BD1E" w:rsidR="008522AB" w:rsidRPr="004A41F7" w:rsidRDefault="008522AB" w:rsidP="008522AB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 xml:space="preserve"> 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優良</w:t>
            </w:r>
          </w:p>
        </w:tc>
        <w:tc>
          <w:tcPr>
            <w:tcW w:w="1807" w:type="dxa"/>
          </w:tcPr>
          <w:p w14:paraId="1DA2E1E9" w14:textId="04B7EB0A" w:rsidR="008522AB" w:rsidRPr="004A41F7" w:rsidRDefault="008522AB" w:rsidP="008522AB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良好</w:t>
            </w:r>
          </w:p>
        </w:tc>
        <w:tc>
          <w:tcPr>
            <w:tcW w:w="1807" w:type="dxa"/>
          </w:tcPr>
          <w:p w14:paraId="0CC17067" w14:textId="1EC08885" w:rsidR="008522AB" w:rsidRPr="004A41F7" w:rsidRDefault="008522AB" w:rsidP="008522AB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尚可</w:t>
            </w:r>
          </w:p>
        </w:tc>
        <w:tc>
          <w:tcPr>
            <w:tcW w:w="1807" w:type="dxa"/>
          </w:tcPr>
          <w:p w14:paraId="7401E134" w14:textId="5B421E65" w:rsidR="008522AB" w:rsidRPr="004A41F7" w:rsidRDefault="008522AB" w:rsidP="008522AB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□待加強</w:t>
            </w:r>
          </w:p>
        </w:tc>
      </w:tr>
      <w:tr w:rsidR="008522AB" w14:paraId="770CA1AD" w14:textId="77777777" w:rsidTr="001B1367">
        <w:tc>
          <w:tcPr>
            <w:tcW w:w="2122" w:type="dxa"/>
            <w:vMerge w:val="restart"/>
          </w:tcPr>
          <w:p w14:paraId="062DFB6C" w14:textId="77777777" w:rsidR="008522AB" w:rsidRDefault="008522AB" w:rsidP="008522AB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對應指標：</w:t>
            </w:r>
          </w:p>
          <w:p w14:paraId="053BB616" w14:textId="70857081" w:rsidR="008522AB" w:rsidRPr="004A41F7" w:rsidRDefault="008522AB" w:rsidP="008522AB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  <w:r w:rsidRPr="008522AB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44"/>
              </w:rPr>
              <w:t>(</w:t>
            </w:r>
            <w:r w:rsidRPr="008522AB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44"/>
              </w:rPr>
              <w:t>請</w:t>
            </w:r>
            <w:r w:rsidR="009D022C" w:rsidRPr="008522AB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44"/>
              </w:rPr>
              <w:t>填寫指標</w:t>
            </w:r>
            <w:r w:rsidR="009D022C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44"/>
              </w:rPr>
              <w:t>編號</w:t>
            </w:r>
            <w:r w:rsidRPr="008522AB">
              <w:rPr>
                <w:rFonts w:ascii="Times New Roman" w:eastAsia="標楷體" w:hAnsi="Times New Roman" w:cstheme="majorBidi" w:hint="eastAsia"/>
                <w:color w:val="A6A6A6" w:themeColor="background1" w:themeShade="A6"/>
                <w:kern w:val="52"/>
                <w:sz w:val="24"/>
                <w:szCs w:val="44"/>
              </w:rPr>
              <w:t>)</w:t>
            </w:r>
          </w:p>
        </w:tc>
        <w:tc>
          <w:tcPr>
            <w:tcW w:w="7228" w:type="dxa"/>
            <w:gridSpan w:val="4"/>
            <w:vAlign w:val="center"/>
          </w:tcPr>
          <w:p w14:paraId="579E82CC" w14:textId="00C56F11" w:rsidR="008522AB" w:rsidRDefault="008522AB" w:rsidP="008522AB">
            <w:pPr>
              <w:rPr>
                <w:rFonts w:ascii="標楷體" w:eastAsia="標楷體" w:hAnsi="標楷體" w:cstheme="majorBidi"/>
                <w:kern w:val="52"/>
                <w:sz w:val="28"/>
                <w:szCs w:val="48"/>
              </w:rPr>
            </w:pPr>
            <w:r w:rsidRPr="008522AB"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本</w:t>
            </w:r>
            <w:proofErr w:type="gramStart"/>
            <w:r w:rsidRPr="008522AB"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次觀課</w:t>
            </w:r>
            <w:proofErr w:type="gramEnd"/>
            <w:r w:rsidRPr="008522AB"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結果顯示，符合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本指標</w:t>
            </w:r>
            <w:r w:rsidRPr="008522AB"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以下評等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之質性描述</w:t>
            </w:r>
          </w:p>
        </w:tc>
      </w:tr>
      <w:tr w:rsidR="008522AB" w14:paraId="0D289B6A" w14:textId="77777777" w:rsidTr="008522AB">
        <w:tc>
          <w:tcPr>
            <w:tcW w:w="2122" w:type="dxa"/>
            <w:vMerge/>
          </w:tcPr>
          <w:p w14:paraId="3AA35452" w14:textId="77777777" w:rsidR="008522AB" w:rsidRPr="004A41F7" w:rsidRDefault="008522AB" w:rsidP="008522AB">
            <w:pPr>
              <w:rPr>
                <w:rFonts w:ascii="Times New Roman" w:eastAsia="標楷體" w:hAnsi="Times New Roman" w:cstheme="majorBidi"/>
                <w:kern w:val="52"/>
                <w:sz w:val="28"/>
                <w:szCs w:val="48"/>
              </w:rPr>
            </w:pPr>
          </w:p>
        </w:tc>
        <w:tc>
          <w:tcPr>
            <w:tcW w:w="1807" w:type="dxa"/>
          </w:tcPr>
          <w:p w14:paraId="26E6ABFA" w14:textId="068F4405" w:rsidR="008522AB" w:rsidRDefault="008522AB" w:rsidP="008522AB">
            <w:pPr>
              <w:rPr>
                <w:rFonts w:ascii="標楷體" w:eastAsia="標楷體" w:hAnsi="標楷體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 xml:space="preserve"> 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優良</w:t>
            </w:r>
          </w:p>
        </w:tc>
        <w:tc>
          <w:tcPr>
            <w:tcW w:w="1807" w:type="dxa"/>
          </w:tcPr>
          <w:p w14:paraId="7A6055A8" w14:textId="74FAE702" w:rsidR="008522AB" w:rsidRDefault="008522AB" w:rsidP="008522AB">
            <w:pPr>
              <w:rPr>
                <w:rFonts w:ascii="標楷體" w:eastAsia="標楷體" w:hAnsi="標楷體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良好</w:t>
            </w:r>
          </w:p>
        </w:tc>
        <w:tc>
          <w:tcPr>
            <w:tcW w:w="1807" w:type="dxa"/>
          </w:tcPr>
          <w:p w14:paraId="5CC304F1" w14:textId="54E62DA8" w:rsidR="008522AB" w:rsidRDefault="008522AB" w:rsidP="008522AB">
            <w:pPr>
              <w:rPr>
                <w:rFonts w:ascii="標楷體" w:eastAsia="標楷體" w:hAnsi="標楷體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</w:t>
            </w:r>
            <w:r>
              <w:rPr>
                <w:rFonts w:ascii="Times New Roman" w:eastAsia="標楷體" w:hAnsi="Times New Roman" w:cstheme="majorBidi" w:hint="eastAsia"/>
                <w:kern w:val="52"/>
                <w:sz w:val="28"/>
                <w:szCs w:val="48"/>
              </w:rPr>
              <w:t>尚可</w:t>
            </w:r>
          </w:p>
        </w:tc>
        <w:tc>
          <w:tcPr>
            <w:tcW w:w="1807" w:type="dxa"/>
          </w:tcPr>
          <w:p w14:paraId="40A17595" w14:textId="4775E3F4" w:rsidR="008522AB" w:rsidRDefault="008522AB" w:rsidP="008522AB">
            <w:pPr>
              <w:rPr>
                <w:rFonts w:ascii="標楷體" w:eastAsia="標楷體" w:hAnsi="標楷體" w:cstheme="majorBidi"/>
                <w:kern w:val="52"/>
                <w:sz w:val="28"/>
                <w:szCs w:val="48"/>
              </w:rPr>
            </w:pPr>
            <w:r>
              <w:rPr>
                <w:rFonts w:ascii="標楷體" w:eastAsia="標楷體" w:hAnsi="標楷體" w:cstheme="majorBidi" w:hint="eastAsia"/>
                <w:kern w:val="52"/>
                <w:sz w:val="28"/>
                <w:szCs w:val="48"/>
              </w:rPr>
              <w:t>□待加強</w:t>
            </w:r>
          </w:p>
        </w:tc>
      </w:tr>
      <w:tr w:rsidR="008522AB" w14:paraId="1FFB521A" w14:textId="77777777" w:rsidTr="001173E6">
        <w:trPr>
          <w:trHeight w:val="363"/>
        </w:trPr>
        <w:tc>
          <w:tcPr>
            <w:tcW w:w="9350" w:type="dxa"/>
            <w:gridSpan w:val="5"/>
            <w:vAlign w:val="center"/>
          </w:tcPr>
          <w:p w14:paraId="7278D11E" w14:textId="578D96F9" w:rsidR="008522AB" w:rsidRPr="001173E6" w:rsidRDefault="001173E6" w:rsidP="001173E6">
            <w:pPr>
              <w:jc w:val="center"/>
              <w:rPr>
                <w:rFonts w:ascii="標楷體" w:eastAsia="標楷體" w:hAnsi="標楷體" w:cstheme="majorBidi"/>
                <w:kern w:val="52"/>
                <w:sz w:val="24"/>
                <w:szCs w:val="24"/>
              </w:rPr>
            </w:pPr>
            <w:r w:rsidRPr="001173E6">
              <w:rPr>
                <w:rFonts w:ascii="Times New Roman" w:eastAsia="標楷體" w:hAnsi="Times New Roman" w:cs="Times New Roman"/>
                <w:sz w:val="24"/>
                <w:szCs w:val="24"/>
              </w:rPr>
              <w:t>欄位不足</w:t>
            </w:r>
            <w:r w:rsidR="0095644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</w:t>
            </w:r>
            <w:r w:rsidRPr="001173E6">
              <w:rPr>
                <w:rFonts w:ascii="Times New Roman" w:eastAsia="標楷體" w:hAnsi="Times New Roman" w:cs="Times New Roman"/>
                <w:sz w:val="24"/>
                <w:szCs w:val="24"/>
              </w:rPr>
              <w:t>自行增列</w:t>
            </w:r>
          </w:p>
        </w:tc>
      </w:tr>
    </w:tbl>
    <w:p w14:paraId="3572CBD0" w14:textId="65BA18DE" w:rsidR="004A41F7" w:rsidRDefault="004A41F7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2632" w14:paraId="261E0AB9" w14:textId="77777777" w:rsidTr="006B35DE">
        <w:tc>
          <w:tcPr>
            <w:tcW w:w="9350" w:type="dxa"/>
            <w:shd w:val="clear" w:color="auto" w:fill="E7E6E6" w:themeFill="background2"/>
          </w:tcPr>
          <w:p w14:paraId="029B97DF" w14:textId="0CA16C84" w:rsidR="00172632" w:rsidRPr="004A41F7" w:rsidRDefault="00172632" w:rsidP="006B35DE">
            <w:pPr>
              <w:rPr>
                <w:rFonts w:ascii="Times New Roman" w:eastAsia="標楷體" w:hAnsi="Times New Roman" w:cstheme="majorBidi"/>
                <w:b/>
                <w:bCs/>
                <w:kern w:val="52"/>
                <w:sz w:val="28"/>
                <w:szCs w:val="48"/>
              </w:rPr>
            </w:pPr>
            <w:r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>質性</w:t>
            </w:r>
            <w:r w:rsidR="009F68A2"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>描述</w:t>
            </w:r>
            <w:r w:rsidR="008B48F7"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>與記錄</w:t>
            </w:r>
            <w:r>
              <w:rPr>
                <w:rFonts w:ascii="Times New Roman" w:eastAsia="標楷體" w:hAnsi="Times New Roman" w:cstheme="majorBidi" w:hint="eastAsia"/>
                <w:b/>
                <w:bCs/>
                <w:kern w:val="52"/>
                <w:sz w:val="28"/>
                <w:szCs w:val="48"/>
              </w:rPr>
              <w:t xml:space="preserve"> </w:t>
            </w:r>
          </w:p>
        </w:tc>
      </w:tr>
      <w:tr w:rsidR="00172632" w14:paraId="2740C40E" w14:textId="77777777" w:rsidTr="0037692A">
        <w:trPr>
          <w:trHeight w:val="5629"/>
        </w:trPr>
        <w:tc>
          <w:tcPr>
            <w:tcW w:w="9350" w:type="dxa"/>
          </w:tcPr>
          <w:p w14:paraId="77B649F9" w14:textId="2BDC5EA2" w:rsidR="00172632" w:rsidRPr="00172632" w:rsidRDefault="00172632" w:rsidP="00172632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8"/>
              </w:rPr>
            </w:pPr>
            <w:r w:rsidRPr="0017263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請</w:t>
            </w:r>
            <w:r w:rsidR="003808E3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記錄</w:t>
            </w:r>
            <w:r w:rsidRPr="0017263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您</w:t>
            </w:r>
            <w:proofErr w:type="gramStart"/>
            <w:r w:rsidRPr="0017263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在觀課中</w:t>
            </w:r>
            <w:proofErr w:type="gramEnd"/>
            <w:r w:rsidRPr="0017263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觀察到的具體客觀事實（例如：</w:t>
            </w:r>
            <w:r w:rsidR="008572E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教師講述</w:t>
            </w:r>
            <w:r w:rsidR="008572E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/</w:t>
            </w:r>
            <w:r w:rsidR="008572E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師生互動</w:t>
            </w:r>
            <w:r w:rsidR="008572E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/</w:t>
            </w:r>
            <w:r w:rsidR="008572E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生生互動的</w:t>
            </w:r>
            <w:r w:rsidRPr="0017263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時間</w:t>
            </w:r>
            <w:proofErr w:type="gramStart"/>
            <w:r w:rsidRPr="0017263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佔</w:t>
            </w:r>
            <w:proofErr w:type="gramEnd"/>
            <w:r w:rsidRPr="0017263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比</w:t>
            </w:r>
            <w:r w:rsidR="008572E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，或</w:t>
            </w:r>
            <w:r w:rsidRPr="0017263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特定行為的發生次數等），</w:t>
            </w:r>
            <w:r w:rsidR="003808E3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搭配說明</w:t>
            </w:r>
            <w:r w:rsidRPr="0017263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以上量化評量</w:t>
            </w:r>
            <w:r w:rsidR="003808E3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的</w:t>
            </w:r>
            <w:r w:rsidRPr="0017263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8"/>
              </w:rPr>
              <w:t>結果？</w:t>
            </w:r>
          </w:p>
        </w:tc>
      </w:tr>
    </w:tbl>
    <w:p w14:paraId="129F1383" w14:textId="34678EE1" w:rsidR="0037692A" w:rsidRPr="0037692A" w:rsidRDefault="0037692A" w:rsidP="00EB1CCA">
      <w:pPr>
        <w:spacing w:line="240" w:lineRule="auto"/>
        <w:contextualSpacing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7692A"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="008C4E8A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B1CCA">
        <w:rPr>
          <w:rFonts w:ascii="Times New Roman" w:eastAsia="標楷體" w:hAnsi="Times New Roman" w:cs="Times New Roman" w:hint="eastAsia"/>
          <w:sz w:val="24"/>
          <w:szCs w:val="24"/>
          <w:highlight w:val="yellow"/>
        </w:rPr>
        <w:t>完成觀課後，請務必</w:t>
      </w:r>
      <w:proofErr w:type="gramStart"/>
      <w:r w:rsidRPr="00EB1CCA">
        <w:rPr>
          <w:rFonts w:ascii="Times New Roman" w:eastAsia="標楷體" w:hAnsi="Times New Roman" w:cs="Times New Roman" w:hint="eastAsia"/>
          <w:sz w:val="24"/>
          <w:szCs w:val="24"/>
          <w:highlight w:val="yellow"/>
        </w:rPr>
        <w:t>將</w:t>
      </w:r>
      <w:r w:rsidRPr="00EB1CCA">
        <w:rPr>
          <w:rFonts w:ascii="Times New Roman" w:eastAsia="標楷體" w:hAnsi="Times New Roman" w:cs="Times New Roman" w:hint="eastAsia"/>
          <w:b/>
          <w:bCs/>
          <w:sz w:val="24"/>
          <w:szCs w:val="24"/>
          <w:highlight w:val="yellow"/>
          <w:u w:val="single"/>
        </w:rPr>
        <w:t>本觀課表</w:t>
      </w:r>
      <w:proofErr w:type="gramEnd"/>
      <w:r w:rsidRPr="00EB1CCA">
        <w:rPr>
          <w:rFonts w:ascii="Times New Roman" w:eastAsia="標楷體" w:hAnsi="Times New Roman" w:cs="Times New Roman" w:hint="eastAsia"/>
          <w:b/>
          <w:bCs/>
          <w:sz w:val="24"/>
          <w:szCs w:val="24"/>
          <w:highlight w:val="yellow"/>
          <w:u w:val="single"/>
        </w:rPr>
        <w:t>(</w:t>
      </w:r>
      <w:r w:rsidR="00EB1CCA" w:rsidRPr="00EB1CCA">
        <w:rPr>
          <w:rFonts w:ascii="Times New Roman" w:eastAsia="標楷體" w:hAnsi="Times New Roman" w:cs="Times New Roman" w:hint="eastAsia"/>
          <w:b/>
          <w:bCs/>
          <w:sz w:val="24"/>
          <w:szCs w:val="24"/>
          <w:highlight w:val="yellow"/>
          <w:u w:val="single"/>
        </w:rPr>
        <w:t>W</w:t>
      </w:r>
      <w:r w:rsidR="00EB1CCA" w:rsidRPr="00EB1CCA">
        <w:rPr>
          <w:rFonts w:ascii="Times New Roman" w:eastAsia="標楷體" w:hAnsi="Times New Roman" w:cs="Times New Roman"/>
          <w:b/>
          <w:bCs/>
          <w:sz w:val="24"/>
          <w:szCs w:val="24"/>
          <w:highlight w:val="yellow"/>
          <w:u w:val="single"/>
        </w:rPr>
        <w:t>ord</w:t>
      </w:r>
      <w:r w:rsidR="00EB1CCA">
        <w:rPr>
          <w:rFonts w:ascii="Times New Roman" w:eastAsia="標楷體" w:hAnsi="Times New Roman" w:cs="Times New Roman" w:hint="eastAsia"/>
          <w:b/>
          <w:bCs/>
          <w:sz w:val="24"/>
          <w:szCs w:val="24"/>
          <w:highlight w:val="yellow"/>
          <w:u w:val="single"/>
        </w:rPr>
        <w:t>或紙本</w:t>
      </w:r>
      <w:r w:rsidRPr="00EB1CCA">
        <w:rPr>
          <w:rFonts w:ascii="Times New Roman" w:eastAsia="標楷體" w:hAnsi="Times New Roman" w:cs="Times New Roman" w:hint="eastAsia"/>
          <w:b/>
          <w:bCs/>
          <w:sz w:val="24"/>
          <w:szCs w:val="24"/>
          <w:highlight w:val="yellow"/>
          <w:u w:val="single"/>
        </w:rPr>
        <w:t>掃描檔</w:t>
      </w:r>
      <w:r w:rsidRPr="00EB1CCA">
        <w:rPr>
          <w:rFonts w:ascii="Times New Roman" w:eastAsia="標楷體" w:hAnsi="Times New Roman" w:cs="Times New Roman" w:hint="eastAsia"/>
          <w:b/>
          <w:bCs/>
          <w:sz w:val="24"/>
          <w:szCs w:val="24"/>
          <w:highlight w:val="yellow"/>
          <w:u w:val="single"/>
        </w:rPr>
        <w:t>)</w:t>
      </w:r>
      <w:proofErr w:type="gramStart"/>
      <w:r w:rsidRPr="00EB1CCA">
        <w:rPr>
          <w:rFonts w:ascii="Times New Roman" w:eastAsia="標楷體" w:hAnsi="Times New Roman" w:cs="Times New Roman" w:hint="eastAsia"/>
          <w:sz w:val="24"/>
          <w:szCs w:val="24"/>
          <w:highlight w:val="yellow"/>
        </w:rPr>
        <w:t>回傳社</w:t>
      </w:r>
      <w:proofErr w:type="gramEnd"/>
      <w:r w:rsidRPr="00EB1CCA">
        <w:rPr>
          <w:rFonts w:ascii="Times New Roman" w:eastAsia="標楷體" w:hAnsi="Times New Roman" w:cs="Times New Roman" w:hint="eastAsia"/>
          <w:sz w:val="24"/>
          <w:szCs w:val="24"/>
          <w:highlight w:val="yellow"/>
        </w:rPr>
        <w:t>群召集人彙整</w:t>
      </w:r>
      <w:r w:rsidR="008C4E8A" w:rsidRPr="00EB1CCA">
        <w:rPr>
          <w:rFonts w:ascii="Times New Roman" w:eastAsia="標楷體" w:hAnsi="Times New Roman" w:cs="Times New Roman" w:hint="eastAsia"/>
          <w:sz w:val="24"/>
          <w:szCs w:val="24"/>
        </w:rPr>
        <w:t xml:space="preserve">  </w:t>
      </w:r>
      <w:r w:rsidRPr="0037692A">
        <w:rPr>
          <w:rFonts w:ascii="Times New Roman" w:eastAsia="標楷體" w:hAnsi="Times New Roman" w:cs="Times New Roman" w:hint="eastAsia"/>
          <w:sz w:val="28"/>
          <w:szCs w:val="28"/>
        </w:rPr>
        <w:t>※</w:t>
      </w:r>
    </w:p>
    <w:p w14:paraId="0AA7CB0C" w14:textId="77777777" w:rsidR="004D43D8" w:rsidRDefault="00F24D70" w:rsidP="004D43D8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標楷體" w:eastAsia="標楷體" w:hAnsi="標楷體" w:cstheme="majorBidi"/>
          <w:color w:val="FF0000"/>
          <w:kern w:val="52"/>
          <w:sz w:val="28"/>
          <w:szCs w:val="48"/>
        </w:rPr>
      </w:pPr>
      <w:bookmarkStart w:id="10" w:name="_Toc207700167"/>
      <w:r w:rsidRPr="00F24D7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活動及會議紀錄</w:t>
      </w:r>
      <w:bookmarkEnd w:id="10"/>
      <w:r w:rsidR="00D06F7D" w:rsidRPr="00C16502">
        <w:rPr>
          <w:rFonts w:ascii="Times New Roman" w:eastAsia="標楷體" w:hAnsi="Times New Roman" w:cstheme="majorBidi" w:hint="eastAsia"/>
          <w:b/>
          <w:bCs/>
          <w:kern w:val="52"/>
          <w:sz w:val="28"/>
          <w:szCs w:val="48"/>
        </w:rPr>
        <w:t xml:space="preserve"> </w:t>
      </w:r>
    </w:p>
    <w:p w14:paraId="022FC512" w14:textId="77777777" w:rsidR="0047549A" w:rsidRDefault="004D43D8" w:rsidP="004D43D8">
      <w:pPr>
        <w:pStyle w:val="ab"/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bookmarkStart w:id="11" w:name="_Hlk204617439"/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說明：</w:t>
      </w:r>
    </w:p>
    <w:p w14:paraId="40E5E670" w14:textId="3E891D74" w:rsidR="004D43D8" w:rsidRPr="004D43D8" w:rsidRDefault="004D43D8" w:rsidP="004D43D8">
      <w:pPr>
        <w:pStyle w:val="ab"/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請將社群</w:t>
      </w:r>
      <w:r w:rsidR="0008218E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本學期</w:t>
      </w: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所有活動及會議紀錄</w:t>
      </w:r>
      <w:r w:rsidR="0008218E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電子檔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 xml:space="preserve"> </w:t>
      </w:r>
      <w:r w:rsidR="0047549A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(</w:t>
      </w:r>
      <w:r w:rsidR="0047549A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含</w:t>
      </w:r>
      <w:r w:rsidR="0047549A" w:rsidRPr="0047549A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  <w:u w:val="single"/>
        </w:rPr>
        <w:t>簽到表</w:t>
      </w:r>
      <w:r w:rsidR="0008218E" w:rsidRPr="0008218E">
        <w:rPr>
          <w:rFonts w:ascii="Times New Roman" w:eastAsia="標楷體" w:hAnsi="Times New Roman" w:cs="Times New Roman" w:hint="eastAsia"/>
          <w:b/>
          <w:color w:val="808080" w:themeColor="background1" w:themeShade="80"/>
          <w:sz w:val="28"/>
          <w:szCs w:val="28"/>
        </w:rPr>
        <w:t>紙本</w:t>
      </w:r>
      <w:r w:rsidR="00142AA2" w:rsidRPr="0047549A">
        <w:rPr>
          <w:rFonts w:ascii="Times New Roman" w:eastAsia="標楷體" w:hAnsi="Times New Roman" w:cs="Times New Roman"/>
          <w:b/>
          <w:bCs/>
          <w:color w:val="808080" w:themeColor="background1" w:themeShade="80"/>
          <w:sz w:val="28"/>
          <w:szCs w:val="28"/>
        </w:rPr>
        <w:t>掃描</w:t>
      </w:r>
      <w:r w:rsidR="00FA3104" w:rsidRPr="0047549A">
        <w:rPr>
          <w:rFonts w:ascii="Times New Roman" w:eastAsia="標楷體" w:hAnsi="Times New Roman" w:cs="Times New Roman"/>
          <w:b/>
          <w:bCs/>
          <w:color w:val="808080" w:themeColor="background1" w:themeShade="80"/>
          <w:sz w:val="28"/>
          <w:szCs w:val="28"/>
        </w:rPr>
        <w:t>檔</w:t>
      </w: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47549A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)</w:t>
      </w:r>
      <w:r w:rsidR="0008218E" w:rsidRPr="0008218E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08218E"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(</w:t>
      </w:r>
      <w:r w:rsidR="0008218E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詳</w:t>
      </w:r>
      <w:r w:rsidR="0008218E"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附件</w:t>
      </w:r>
      <w:r w:rsidR="0008218E"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4)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依序貼</w:t>
      </w:r>
      <w:r w:rsidR="001E6E19"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於此處</w:t>
      </w:r>
      <w:r w:rsidR="0008218E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。</w:t>
      </w:r>
      <w:bookmarkEnd w:id="11"/>
    </w:p>
    <w:p w14:paraId="3742141B" w14:textId="6C538503" w:rsidR="00F24D70" w:rsidRPr="004D43D8" w:rsidRDefault="004D43D8" w:rsidP="004D43D8">
      <w:pPr>
        <w:rPr>
          <w:rFonts w:ascii="標楷體" w:eastAsia="標楷體" w:hAnsi="標楷體" w:cstheme="majorBidi"/>
          <w:color w:val="FF0000"/>
          <w:kern w:val="52"/>
          <w:sz w:val="28"/>
          <w:szCs w:val="48"/>
        </w:rPr>
      </w:pPr>
      <w:r>
        <w:rPr>
          <w:rFonts w:ascii="標楷體" w:eastAsia="標楷體" w:hAnsi="標楷體" w:cstheme="majorBidi"/>
          <w:color w:val="FF0000"/>
          <w:kern w:val="52"/>
          <w:sz w:val="28"/>
          <w:szCs w:val="48"/>
        </w:rPr>
        <w:br w:type="page"/>
      </w:r>
    </w:p>
    <w:p w14:paraId="3E6B2043" w14:textId="77777777" w:rsidR="001A4BAC" w:rsidRPr="00A4423E" w:rsidRDefault="001A4BAC" w:rsidP="001A4BAC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bookmarkStart w:id="12" w:name="_Toc207700168"/>
      <w:r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結案報告：課程品保分析紀錄</w:t>
      </w:r>
      <w:bookmarkEnd w:id="12"/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1A4BAC" w:rsidRPr="00D633DC" w14:paraId="51A5229F" w14:textId="77777777" w:rsidTr="00D53359">
        <w:trPr>
          <w:tblHeader/>
        </w:trPr>
        <w:tc>
          <w:tcPr>
            <w:tcW w:w="9351" w:type="dxa"/>
            <w:gridSpan w:val="2"/>
            <w:shd w:val="clear" w:color="auto" w:fill="FFF2CC" w:themeFill="accent4" w:themeFillTint="33"/>
          </w:tcPr>
          <w:p w14:paraId="2EC188AD" w14:textId="77777777" w:rsidR="001A4BAC" w:rsidRPr="00D633DC" w:rsidRDefault="001A4BAC" w:rsidP="001A4BAC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課程基本資訊</w:t>
            </w:r>
          </w:p>
        </w:tc>
      </w:tr>
      <w:tr w:rsidR="001A4BAC" w:rsidRPr="00D633DC" w14:paraId="4F058CAA" w14:textId="77777777" w:rsidTr="00D53359">
        <w:trPr>
          <w:tblHeader/>
        </w:trPr>
        <w:tc>
          <w:tcPr>
            <w:tcW w:w="9351" w:type="dxa"/>
            <w:gridSpan w:val="2"/>
          </w:tcPr>
          <w:p w14:paraId="1EE19253" w14:textId="1F4DCD7E" w:rsidR="002D5585" w:rsidRDefault="001A4BAC" w:rsidP="00D533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請檢附完整教學大綱：內容須含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課程名稱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全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/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半學年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必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/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選修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學分數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授課教師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選課單位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課程目標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核心能力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教學方法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評量方法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，以及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每週授課規劃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，</w:t>
            </w:r>
          </w:p>
          <w:p w14:paraId="472E1C6E" w14:textId="5BCC59F2" w:rsidR="001A4BAC" w:rsidRPr="00E04712" w:rsidRDefault="001A4BAC" w:rsidP="00D533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或列點說明</w:t>
            </w:r>
            <w:proofErr w:type="gramEnd"/>
            <w:r w:rsidR="002D558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前述</w:t>
            </w:r>
            <w:r w:rsidR="002D558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1</w:t>
            </w:r>
            <w:r w:rsidR="002D5585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  <w:r w:rsidR="002D558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個項目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。</w:t>
            </w:r>
          </w:p>
        </w:tc>
      </w:tr>
      <w:tr w:rsidR="001A4BAC" w:rsidRPr="00D633DC" w14:paraId="40D0C9FA" w14:textId="77777777" w:rsidTr="00D53359">
        <w:trPr>
          <w:tblHeader/>
        </w:trPr>
        <w:tc>
          <w:tcPr>
            <w:tcW w:w="9351" w:type="dxa"/>
            <w:gridSpan w:val="2"/>
            <w:shd w:val="clear" w:color="auto" w:fill="FFF2CC" w:themeFill="accent4" w:themeFillTint="33"/>
          </w:tcPr>
          <w:p w14:paraId="22F23465" w14:textId="77777777" w:rsidR="001A4BAC" w:rsidRPr="00D633DC" w:rsidRDefault="001A4BAC" w:rsidP="001A4BAC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尺</w:t>
            </w:r>
            <w:proofErr w:type="gramStart"/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規</w:t>
            </w:r>
            <w:proofErr w:type="gramEnd"/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的設計與應用</w:t>
            </w:r>
          </w:p>
        </w:tc>
      </w:tr>
      <w:tr w:rsidR="001A4BAC" w:rsidRPr="00D633DC" w14:paraId="59099139" w14:textId="77777777" w:rsidTr="00D53359">
        <w:trPr>
          <w:tblHeader/>
        </w:trPr>
        <w:tc>
          <w:tcPr>
            <w:tcW w:w="2547" w:type="dxa"/>
            <w:vAlign w:val="center"/>
          </w:tcPr>
          <w:p w14:paraId="24E15A02" w14:textId="77777777" w:rsidR="001A4BAC" w:rsidRPr="00D633DC" w:rsidRDefault="001A4BAC" w:rsidP="001A4BAC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尺</w:t>
            </w:r>
            <w:proofErr w:type="gramStart"/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規</w:t>
            </w:r>
            <w:proofErr w:type="gramEnd"/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的設計</w:t>
            </w:r>
          </w:p>
        </w:tc>
        <w:tc>
          <w:tcPr>
            <w:tcW w:w="6804" w:type="dxa"/>
          </w:tcPr>
          <w:p w14:paraId="7446BE90" w14:textId="77777777" w:rsidR="001A4BAC" w:rsidRPr="00D633DC" w:rsidRDefault="001A4BAC" w:rsidP="00D53359">
            <w:pP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請說明社群成員如何依據課程特性與教學需求分析與調整，發展出具體適用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本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課程的「</w:t>
            </w:r>
            <w:proofErr w:type="gramStart"/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個別化品保</w:t>
            </w:r>
            <w:proofErr w:type="gramEnd"/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尺規」；後續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經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專家審查之後，又如何滾動式調整內容。</w:t>
            </w:r>
          </w:p>
        </w:tc>
      </w:tr>
      <w:tr w:rsidR="001A4BAC" w:rsidRPr="00D633DC" w14:paraId="742FF0EC" w14:textId="77777777" w:rsidTr="00D53359">
        <w:trPr>
          <w:tblHeader/>
        </w:trPr>
        <w:tc>
          <w:tcPr>
            <w:tcW w:w="2547" w:type="dxa"/>
            <w:vAlign w:val="center"/>
          </w:tcPr>
          <w:p w14:paraId="5F151BBC" w14:textId="77777777" w:rsidR="001A4BAC" w:rsidRPr="00D633DC" w:rsidRDefault="001A4BAC" w:rsidP="001A4BAC">
            <w:pPr>
              <w:pStyle w:val="a5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尺</w:t>
            </w:r>
            <w:proofErr w:type="gramStart"/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規</w:t>
            </w:r>
            <w:proofErr w:type="gramEnd"/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的應用</w:t>
            </w:r>
          </w:p>
        </w:tc>
        <w:tc>
          <w:tcPr>
            <w:tcW w:w="6804" w:type="dxa"/>
          </w:tcPr>
          <w:p w14:paraId="47D5E7F1" w14:textId="77777777" w:rsidR="001A4BAC" w:rsidRPr="00D633DC" w:rsidRDefault="001A4BAC" w:rsidP="00D53359">
            <w:pP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修訂完成之「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EMI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課程品保尺</w:t>
            </w:r>
            <w:proofErr w:type="gramStart"/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規</w:t>
            </w:r>
            <w:proofErr w:type="gramEnd"/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」如何應用於課程品保過程中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(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包含實施</w:t>
            </w:r>
            <w:hyperlink r:id="rId11" w:history="1">
              <w:r w:rsidRPr="003765B5">
                <w:rPr>
                  <w:rStyle w:val="a8"/>
                  <w:rFonts w:ascii="Times New Roman" w:eastAsia="標楷體" w:hAnsi="Times New Roman" w:cs="Times New Roman" w:hint="eastAsia"/>
                  <w:color w:val="023160" w:themeColor="hyperlink" w:themeShade="80"/>
                  <w:sz w:val="24"/>
                  <w:szCs w:val="24"/>
                </w:rPr>
                <w:t>NCHU</w:t>
              </w:r>
              <w:r w:rsidRPr="003765B5">
                <w:rPr>
                  <w:rStyle w:val="a8"/>
                  <w:rFonts w:ascii="Times New Roman" w:eastAsia="標楷體" w:hAnsi="Times New Roman" w:cs="Times New Roman" w:hint="eastAsia"/>
                  <w:color w:val="023160" w:themeColor="hyperlink" w:themeShade="80"/>
                  <w:sz w:val="24"/>
                  <w:szCs w:val="24"/>
                </w:rPr>
                <w:t>全英語授課課程教學回饋問卷</w:t>
              </w:r>
            </w:hyperlink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，入</w:t>
            </w:r>
            <w:proofErr w:type="gramStart"/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班觀</w:t>
            </w:r>
            <w:proofErr w:type="gramEnd"/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課、紙筆測驗等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)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？以及由誰進行評分（教師、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社群自邀</w:t>
            </w:r>
            <w:r w:rsidRPr="003765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專家）、評分時機與流程等。</w:t>
            </w:r>
          </w:p>
        </w:tc>
      </w:tr>
      <w:tr w:rsidR="001A4BAC" w:rsidRPr="00D633DC" w14:paraId="5789602D" w14:textId="77777777" w:rsidTr="00D53359">
        <w:trPr>
          <w:tblHeader/>
        </w:trPr>
        <w:tc>
          <w:tcPr>
            <w:tcW w:w="9351" w:type="dxa"/>
            <w:gridSpan w:val="2"/>
            <w:shd w:val="clear" w:color="auto" w:fill="FFF2CC" w:themeFill="accent4" w:themeFillTint="33"/>
          </w:tcPr>
          <w:p w14:paraId="6E3A8EE9" w14:textId="77777777" w:rsidR="001A4BAC" w:rsidRPr="00D633DC" w:rsidRDefault="001A4BAC" w:rsidP="001A4BAC">
            <w:pPr>
              <w:pStyle w:val="a5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課程品保分析結果</w:t>
            </w:r>
          </w:p>
        </w:tc>
      </w:tr>
      <w:tr w:rsidR="001A4BAC" w:rsidRPr="00D633DC" w14:paraId="27AF1953" w14:textId="77777777" w:rsidTr="00D53359">
        <w:trPr>
          <w:tblHeader/>
        </w:trPr>
        <w:tc>
          <w:tcPr>
            <w:tcW w:w="2547" w:type="dxa"/>
            <w:vAlign w:val="center"/>
          </w:tcPr>
          <w:p w14:paraId="4C3B8EF7" w14:textId="77777777" w:rsidR="001A4BAC" w:rsidRPr="00D633DC" w:rsidRDefault="001A4BAC" w:rsidP="001A4BAC">
            <w:pPr>
              <w:pStyle w:val="a5"/>
              <w:numPr>
                <w:ilvl w:val="0"/>
                <w:numId w:val="16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量化數據</w:t>
            </w:r>
          </w:p>
        </w:tc>
        <w:tc>
          <w:tcPr>
            <w:tcW w:w="6804" w:type="dxa"/>
          </w:tcPr>
          <w:p w14:paraId="23E873CC" w14:textId="77777777" w:rsidR="001A4BAC" w:rsidRPr="00D633DC" w:rsidRDefault="001A4BAC" w:rsidP="00D53359">
            <w:pP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366E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包括【</w:t>
            </w:r>
            <w:r w:rsidRPr="009366E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NCHU</w:t>
            </w:r>
            <w:r w:rsidRPr="009366E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全英語授課課程教學回饋問卷】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填答</w:t>
            </w:r>
            <w:r w:rsidRPr="009366E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結果、紙筆測驗成績分佈、多元評量成績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統計與分析</w:t>
            </w:r>
            <w:r w:rsidRPr="009366E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等。</w:t>
            </w:r>
          </w:p>
        </w:tc>
      </w:tr>
      <w:tr w:rsidR="001A4BAC" w:rsidRPr="00D633DC" w14:paraId="76BCECFF" w14:textId="77777777" w:rsidTr="00D53359">
        <w:trPr>
          <w:tblHeader/>
        </w:trPr>
        <w:tc>
          <w:tcPr>
            <w:tcW w:w="2547" w:type="dxa"/>
            <w:vAlign w:val="center"/>
          </w:tcPr>
          <w:p w14:paraId="036B522F" w14:textId="77777777" w:rsidR="001A4BAC" w:rsidRPr="00D633DC" w:rsidRDefault="001A4BAC" w:rsidP="001A4BAC">
            <w:pPr>
              <w:pStyle w:val="a5"/>
              <w:numPr>
                <w:ilvl w:val="0"/>
                <w:numId w:val="16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質性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分析</w:t>
            </w:r>
          </w:p>
        </w:tc>
        <w:tc>
          <w:tcPr>
            <w:tcW w:w="6804" w:type="dxa"/>
          </w:tcPr>
          <w:p w14:paraId="473C7E0F" w14:textId="77777777" w:rsidR="001A4BAC" w:rsidRPr="004B6B20" w:rsidRDefault="001A4BAC" w:rsidP="00D53359">
            <w:pPr>
              <w:spacing w:line="36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參照</w:t>
            </w:r>
            <w:r w:rsidRPr="004B6B2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入</w:t>
            </w:r>
            <w:proofErr w:type="gramStart"/>
            <w:r w:rsidRPr="004B6B2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班觀課</w:t>
            </w:r>
            <w:proofErr w:type="gramEnd"/>
            <w:r w:rsidRPr="004B6B2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紀錄、問卷中的學生回饋、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活動會議紀錄</w:t>
            </w:r>
            <w:r w:rsidRPr="004B6B2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等，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進行</w:t>
            </w:r>
            <w:r w:rsidRPr="004B6B2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量化數據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的說明</w:t>
            </w:r>
            <w:r w:rsidRPr="004B6B2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。</w:t>
            </w:r>
          </w:p>
        </w:tc>
      </w:tr>
      <w:tr w:rsidR="001A4BAC" w:rsidRPr="00D633DC" w14:paraId="13DD9D07" w14:textId="77777777" w:rsidTr="00D53359">
        <w:trPr>
          <w:tblHeader/>
        </w:trPr>
        <w:tc>
          <w:tcPr>
            <w:tcW w:w="2547" w:type="dxa"/>
            <w:vAlign w:val="center"/>
          </w:tcPr>
          <w:p w14:paraId="48DCF3E3" w14:textId="77777777" w:rsidR="001A4BAC" w:rsidRPr="00D633DC" w:rsidRDefault="001A4BAC" w:rsidP="001A4BAC">
            <w:pPr>
              <w:pStyle w:val="a5"/>
              <w:numPr>
                <w:ilvl w:val="0"/>
                <w:numId w:val="16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優勢與挑戰</w:t>
            </w:r>
          </w:p>
        </w:tc>
        <w:tc>
          <w:tcPr>
            <w:tcW w:w="6804" w:type="dxa"/>
          </w:tcPr>
          <w:p w14:paraId="5F85320A" w14:textId="77777777" w:rsidR="001A4BAC" w:rsidRPr="00D633DC" w:rsidRDefault="001A4BAC" w:rsidP="00D53359">
            <w:pP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D342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根據量化數據與質性分析，試說明課程在各面向的優點與挑戰（待加強之處）。</w:t>
            </w:r>
          </w:p>
        </w:tc>
      </w:tr>
      <w:tr w:rsidR="001A4BAC" w:rsidRPr="00D633DC" w14:paraId="35992A1C" w14:textId="77777777" w:rsidTr="00D53359">
        <w:trPr>
          <w:tblHeader/>
        </w:trPr>
        <w:tc>
          <w:tcPr>
            <w:tcW w:w="2547" w:type="dxa"/>
            <w:vAlign w:val="center"/>
          </w:tcPr>
          <w:p w14:paraId="37DDBE88" w14:textId="77777777" w:rsidR="001A4BAC" w:rsidRPr="00D633DC" w:rsidRDefault="001A4BAC" w:rsidP="001A4BAC">
            <w:pPr>
              <w:pStyle w:val="a5"/>
              <w:numPr>
                <w:ilvl w:val="0"/>
                <w:numId w:val="16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學習成效</w:t>
            </w:r>
          </w:p>
        </w:tc>
        <w:tc>
          <w:tcPr>
            <w:tcW w:w="6804" w:type="dxa"/>
          </w:tcPr>
          <w:p w14:paraId="50E32898" w14:textId="77777777" w:rsidR="001A4BAC" w:rsidRPr="00D633DC" w:rsidRDefault="001A4BAC" w:rsidP="00D53359">
            <w:pP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605A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綜合上述結果，分析學生是否達成課程設定的學習目標，並探討影響學生學習成效的因素。</w:t>
            </w:r>
          </w:p>
        </w:tc>
      </w:tr>
      <w:tr w:rsidR="001A4BAC" w:rsidRPr="00D633DC" w14:paraId="43C823BB" w14:textId="77777777" w:rsidTr="00D53359">
        <w:trPr>
          <w:tblHeader/>
        </w:trPr>
        <w:tc>
          <w:tcPr>
            <w:tcW w:w="2547" w:type="dxa"/>
            <w:vAlign w:val="center"/>
          </w:tcPr>
          <w:p w14:paraId="4FF1344F" w14:textId="77777777" w:rsidR="001A4BAC" w:rsidRPr="00D633DC" w:rsidRDefault="001A4BAC" w:rsidP="001A4BAC">
            <w:pPr>
              <w:pStyle w:val="a5"/>
              <w:numPr>
                <w:ilvl w:val="0"/>
                <w:numId w:val="16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課程目標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的扣合</w:t>
            </w:r>
          </w:p>
        </w:tc>
        <w:tc>
          <w:tcPr>
            <w:tcW w:w="6804" w:type="dxa"/>
          </w:tcPr>
          <w:p w14:paraId="7370A71E" w14:textId="77777777" w:rsidR="001A4BAC" w:rsidRPr="00D633DC" w:rsidRDefault="001A4BAC" w:rsidP="00D53359">
            <w:pP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605A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依據本課程所發展的「</w:t>
            </w:r>
            <w:r w:rsidRPr="006605A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EMI</w:t>
            </w:r>
            <w:r w:rsidRPr="006605A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課程品保尺</w:t>
            </w:r>
            <w:proofErr w:type="gramStart"/>
            <w:r w:rsidRPr="006605A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規</w:t>
            </w:r>
            <w:proofErr w:type="gramEnd"/>
            <w:r w:rsidRPr="006605AB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」檢視各項評量結果是否有效反映課程目標的達成情況。若有落差，則分析原因。</w:t>
            </w:r>
          </w:p>
        </w:tc>
      </w:tr>
      <w:tr w:rsidR="001A4BAC" w:rsidRPr="00D633DC" w14:paraId="399E90CE" w14:textId="77777777" w:rsidTr="00D53359">
        <w:trPr>
          <w:tblHeader/>
        </w:trPr>
        <w:tc>
          <w:tcPr>
            <w:tcW w:w="2547" w:type="dxa"/>
            <w:vAlign w:val="center"/>
          </w:tcPr>
          <w:p w14:paraId="700FA442" w14:textId="77777777" w:rsidR="001A4BAC" w:rsidRPr="00D633DC" w:rsidRDefault="001A4BAC" w:rsidP="001A4BAC">
            <w:pPr>
              <w:pStyle w:val="a5"/>
              <w:numPr>
                <w:ilvl w:val="0"/>
                <w:numId w:val="16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633DC">
              <w:rPr>
                <w:rFonts w:ascii="Times New Roman" w:eastAsia="標楷體" w:hAnsi="Times New Roman" w:cs="Times New Roman"/>
                <w:sz w:val="24"/>
                <w:szCs w:val="24"/>
              </w:rPr>
              <w:t>總結</w:t>
            </w:r>
          </w:p>
        </w:tc>
        <w:tc>
          <w:tcPr>
            <w:tcW w:w="6804" w:type="dxa"/>
          </w:tcPr>
          <w:p w14:paraId="231D6453" w14:textId="77777777" w:rsidR="001A4BAC" w:rsidRPr="00D633DC" w:rsidRDefault="001A4BAC" w:rsidP="00D53359">
            <w:pP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C357E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綜合性評估</w:t>
            </w:r>
          </w:p>
        </w:tc>
      </w:tr>
    </w:tbl>
    <w:p w14:paraId="5BA0AF1F" w14:textId="0D8AF84A" w:rsidR="001A4BAC" w:rsidRDefault="001A4BAC" w:rsidP="001A4BAC">
      <w:pPr>
        <w:outlineLvl w:val="0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</w:p>
    <w:p w14:paraId="306AD570" w14:textId="175F4F91" w:rsidR="001A4BAC" w:rsidRPr="001A4BAC" w:rsidRDefault="001A4BAC" w:rsidP="001A4BAC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  <w:br w:type="page"/>
      </w:r>
    </w:p>
    <w:p w14:paraId="0EDEFF75" w14:textId="5E156B47" w:rsidR="001A4BAC" w:rsidRPr="00C16502" w:rsidRDefault="001A4BAC" w:rsidP="00C16502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bookmarkStart w:id="13" w:name="_Toc207700169"/>
      <w:r w:rsidRPr="00BF01D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授權同意書</w:t>
      </w:r>
      <w:bookmarkStart w:id="14" w:name="_Hlk204617726"/>
      <w:r w:rsidRPr="00C16502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（請提供每位社群成員簽署同意書後寄回正本）</w:t>
      </w:r>
      <w:bookmarkEnd w:id="13"/>
      <w:bookmarkEnd w:id="14"/>
    </w:p>
    <w:p w14:paraId="1BFAEA09" w14:textId="77777777" w:rsidR="001A4BAC" w:rsidRDefault="001A4BAC" w:rsidP="001A4BAC">
      <w:pPr>
        <w:spacing w:before="60" w:after="60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3F111C9" w14:textId="77777777" w:rsidR="001A4BAC" w:rsidRPr="00655221" w:rsidRDefault="001A4BAC" w:rsidP="001A4BAC">
      <w:pPr>
        <w:spacing w:before="60" w:after="60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65522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國立中興大學</w:t>
      </w:r>
      <w:r w:rsidRPr="0065522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EMI</w:t>
      </w:r>
      <w:r w:rsidRPr="0065522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教學資源中心：</w:t>
      </w:r>
    </w:p>
    <w:p w14:paraId="5243F1D2" w14:textId="52FFB77D" w:rsidR="001A4BAC" w:rsidRPr="00655221" w:rsidRDefault="001A4BAC" w:rsidP="001A4BAC">
      <w:pPr>
        <w:spacing w:before="60" w:after="60"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104B1">
        <w:rPr>
          <w:rFonts w:ascii="Times New Roman" w:eastAsia="標楷體" w:hAnsi="Times New Roman" w:cs="Times New Roman" w:hint="eastAsia"/>
          <w:b/>
          <w:sz w:val="32"/>
          <w:szCs w:val="28"/>
        </w:rPr>
        <w:t>跨校教師雙語專業發展社群</w:t>
      </w:r>
      <w:r w:rsidRPr="00655221">
        <w:rPr>
          <w:rFonts w:ascii="Times New Roman" w:eastAsia="標楷體" w:hAnsi="Times New Roman" w:cs="Times New Roman" w:hint="eastAsia"/>
          <w:b/>
          <w:sz w:val="32"/>
          <w:szCs w:val="28"/>
        </w:rPr>
        <w:t>實施計畫</w:t>
      </w:r>
      <w:r w:rsidR="0092606D">
        <w:rPr>
          <w:rFonts w:ascii="Times New Roman" w:eastAsia="標楷體" w:hAnsi="Times New Roman" w:cs="Times New Roman" w:hint="eastAsia"/>
          <w:b/>
          <w:sz w:val="32"/>
          <w:szCs w:val="28"/>
        </w:rPr>
        <w:t>成果</w:t>
      </w:r>
      <w:r w:rsidRPr="00655221">
        <w:rPr>
          <w:rFonts w:ascii="Times New Roman" w:eastAsia="標楷體" w:hAnsi="Times New Roman" w:cs="Times New Roman" w:hint="eastAsia"/>
          <w:b/>
          <w:sz w:val="32"/>
          <w:szCs w:val="28"/>
        </w:rPr>
        <w:t>授權同意書</w:t>
      </w:r>
    </w:p>
    <w:p w14:paraId="13A0E46A" w14:textId="77777777" w:rsidR="001A4BAC" w:rsidRDefault="001A4BAC" w:rsidP="001A4BAC">
      <w:pPr>
        <w:spacing w:before="60" w:after="60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E676D82" w14:textId="50CA6268" w:rsidR="001A4BAC" w:rsidRPr="00D808BF" w:rsidRDefault="0077557F" w:rsidP="001A4BAC">
      <w:pPr>
        <w:spacing w:before="60" w:after="60" w:line="500" w:lineRule="exact"/>
        <w:ind w:firstLineChars="200" w:firstLine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77557F">
        <w:rPr>
          <w:rFonts w:ascii="Times New Roman" w:eastAsia="標楷體" w:hAnsi="Times New Roman" w:cs="Times New Roman" w:hint="eastAsia"/>
          <w:bCs/>
          <w:sz w:val="28"/>
          <w:szCs w:val="28"/>
        </w:rPr>
        <w:t>茲</w:t>
      </w:r>
      <w:bookmarkStart w:id="15" w:name="_Hlk204617749"/>
      <w:r w:rsidRPr="0077557F">
        <w:rPr>
          <w:rFonts w:ascii="Times New Roman" w:eastAsia="標楷體" w:hAnsi="Times New Roman" w:cs="Times New Roman" w:hint="eastAsia"/>
          <w:bCs/>
          <w:sz w:val="28"/>
          <w:szCs w:val="28"/>
        </w:rPr>
        <w:t>同意將本人參與國立中興大學</w:t>
      </w:r>
      <w:r w:rsidRPr="0077557F">
        <w:rPr>
          <w:rFonts w:ascii="Times New Roman" w:eastAsia="標楷體" w:hAnsi="Times New Roman" w:cs="Times New Roman" w:hint="eastAsia"/>
          <w:bCs/>
          <w:sz w:val="28"/>
          <w:szCs w:val="28"/>
        </w:rPr>
        <w:t>EMI</w:t>
      </w:r>
      <w:r w:rsidRPr="0077557F">
        <w:rPr>
          <w:rFonts w:ascii="Times New Roman" w:eastAsia="標楷體" w:hAnsi="Times New Roman" w:cs="Times New Roman" w:hint="eastAsia"/>
          <w:bCs/>
          <w:sz w:val="28"/>
          <w:szCs w:val="28"/>
        </w:rPr>
        <w:t>教學資源中心「跨校教師雙語專業發展社群實施計畫」所製作之</w:t>
      </w:r>
      <w:bookmarkEnd w:id="15"/>
      <w:r w:rsidRPr="0077557F">
        <w:rPr>
          <w:rFonts w:ascii="Times New Roman" w:eastAsia="標楷體" w:hAnsi="Times New Roman" w:cs="Times New Roman" w:hint="eastAsia"/>
          <w:bCs/>
          <w:sz w:val="28"/>
          <w:szCs w:val="28"/>
        </w:rPr>
        <w:t>「課程</w:t>
      </w:r>
      <w:proofErr w:type="gramStart"/>
      <w:r w:rsidRPr="0077557F">
        <w:rPr>
          <w:rFonts w:ascii="Times New Roman" w:eastAsia="標楷體" w:hAnsi="Times New Roman" w:cs="Times New Roman" w:hint="eastAsia"/>
          <w:bCs/>
          <w:sz w:val="28"/>
          <w:szCs w:val="28"/>
        </w:rPr>
        <w:t>品保</w:t>
      </w:r>
      <w:r w:rsidR="00024E39">
        <w:rPr>
          <w:rFonts w:ascii="Times New Roman" w:eastAsia="標楷體" w:hAnsi="Times New Roman" w:cs="Times New Roman" w:hint="eastAsia"/>
          <w:bCs/>
          <w:sz w:val="28"/>
          <w:szCs w:val="28"/>
        </w:rPr>
        <w:t>社群</w:t>
      </w:r>
      <w:proofErr w:type="gramEnd"/>
      <w:r w:rsidR="00024E39">
        <w:rPr>
          <w:rFonts w:ascii="Times New Roman" w:eastAsia="標楷體" w:hAnsi="Times New Roman" w:cs="Times New Roman" w:hint="eastAsia"/>
          <w:bCs/>
          <w:sz w:val="28"/>
          <w:szCs w:val="28"/>
        </w:rPr>
        <w:t>成果</w:t>
      </w:r>
      <w:r w:rsidRPr="0077557F">
        <w:rPr>
          <w:rFonts w:ascii="Times New Roman" w:eastAsia="標楷體" w:hAnsi="Times New Roman" w:cs="Times New Roman" w:hint="eastAsia"/>
          <w:bCs/>
          <w:sz w:val="28"/>
          <w:szCs w:val="28"/>
        </w:rPr>
        <w:t>報告」完整內容</w:t>
      </w:r>
      <w:bookmarkStart w:id="16" w:name="_Hlk204617777"/>
      <w:r w:rsidRPr="0077557F">
        <w:rPr>
          <w:rFonts w:ascii="Times New Roman" w:eastAsia="標楷體" w:hAnsi="Times New Roman" w:cs="Times New Roman" w:hint="eastAsia"/>
          <w:bCs/>
          <w:sz w:val="28"/>
          <w:szCs w:val="28"/>
        </w:rPr>
        <w:t>，無償授權國立中興大學進行重製、公開傳輸、公開展示、散布、編輯、改作等書面及數位形式之儲存、製作與利用，並經由申請管道提供申請者基於非營利性質之數位學習、檢索、閱讀、列印與下載等</w:t>
      </w:r>
      <w:r w:rsidR="001A4BAC" w:rsidRPr="00D808BF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bookmarkEnd w:id="16"/>
    <w:p w14:paraId="00E0D425" w14:textId="7255C050" w:rsidR="001A4BAC" w:rsidRPr="00D808BF" w:rsidRDefault="003F2E90" w:rsidP="001A4BAC">
      <w:pPr>
        <w:spacing w:before="60" w:after="60" w:line="500" w:lineRule="exact"/>
        <w:ind w:firstLineChars="200" w:firstLine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承上，本份</w:t>
      </w:r>
      <w:r>
        <w:rPr>
          <w:rFonts w:ascii="Times New Roman" w:eastAsia="標楷體" w:hAnsi="Times New Roman" w:cs="Segoe UI Symbol" w:hint="eastAsia"/>
          <w:bCs/>
          <w:sz w:val="28"/>
          <w:szCs w:val="28"/>
        </w:rPr>
        <w:t>「課程</w:t>
      </w:r>
      <w:proofErr w:type="gramStart"/>
      <w:r>
        <w:rPr>
          <w:rFonts w:ascii="Times New Roman" w:eastAsia="標楷體" w:hAnsi="Times New Roman" w:cs="Segoe UI Symbol" w:hint="eastAsia"/>
          <w:bCs/>
          <w:sz w:val="28"/>
          <w:szCs w:val="28"/>
        </w:rPr>
        <w:t>品保</w:t>
      </w:r>
      <w:r w:rsidR="00024E39">
        <w:rPr>
          <w:rFonts w:ascii="Times New Roman" w:eastAsia="標楷體" w:hAnsi="Times New Roman" w:cs="Times New Roman" w:hint="eastAsia"/>
          <w:bCs/>
          <w:sz w:val="28"/>
          <w:szCs w:val="28"/>
        </w:rPr>
        <w:t>社群</w:t>
      </w:r>
      <w:proofErr w:type="gramEnd"/>
      <w:r w:rsidR="00024E39">
        <w:rPr>
          <w:rFonts w:ascii="Times New Roman" w:eastAsia="標楷體" w:hAnsi="Times New Roman" w:cs="Times New Roman" w:hint="eastAsia"/>
          <w:bCs/>
          <w:sz w:val="28"/>
          <w:szCs w:val="28"/>
        </w:rPr>
        <w:t>成果</w:t>
      </w:r>
      <w:r>
        <w:rPr>
          <w:rFonts w:ascii="Times New Roman" w:eastAsia="標楷體" w:hAnsi="Times New Roman" w:cs="Segoe UI Symbol" w:hint="eastAsia"/>
          <w:bCs/>
          <w:sz w:val="28"/>
          <w:szCs w:val="28"/>
        </w:rPr>
        <w:t>報告」</w:t>
      </w:r>
      <w:r w:rsidR="001A4BAC" w:rsidRPr="00D808BF">
        <w:rPr>
          <w:rFonts w:ascii="Times New Roman" w:eastAsia="標楷體" w:hAnsi="Times New Roman" w:cs="Times New Roman" w:hint="eastAsia"/>
          <w:bCs/>
          <w:sz w:val="28"/>
          <w:szCs w:val="28"/>
        </w:rPr>
        <w:t>內容之創作或取得，業已確認無侵害他人著作權或其他權利之情事。</w:t>
      </w:r>
      <w:r w:rsidR="004303AE" w:rsidRPr="004303AE">
        <w:rPr>
          <w:rFonts w:ascii="Times New Roman" w:eastAsia="標楷體" w:hAnsi="Times New Roman" w:cs="Times New Roman" w:hint="eastAsia"/>
          <w:bCs/>
          <w:sz w:val="28"/>
          <w:szCs w:val="28"/>
        </w:rPr>
        <w:t>內容中若有屬於他人所有著作財產權部分，皆在著作權之合理使用範圍內，或已取得權利人之授權，並且依法標示作品來源。如有因本報告內容侵害他人著作權或其他權利而引發之任何爭議、糾紛或訴訟</w:t>
      </w:r>
      <w:r w:rsidR="001A4BAC" w:rsidRPr="00D808BF">
        <w:rPr>
          <w:rFonts w:ascii="Times New Roman" w:eastAsia="標楷體" w:hAnsi="Times New Roman" w:cs="Times New Roman" w:hint="eastAsia"/>
          <w:bCs/>
          <w:sz w:val="28"/>
          <w:szCs w:val="28"/>
        </w:rPr>
        <w:t>，願自負法律責任。</w:t>
      </w:r>
    </w:p>
    <w:p w14:paraId="4C374098" w14:textId="77777777" w:rsidR="001A4BAC" w:rsidRPr="00D808BF" w:rsidRDefault="001A4BAC" w:rsidP="001A4BAC">
      <w:pPr>
        <w:spacing w:before="60" w:after="60" w:line="240" w:lineRule="auto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7EB5E70D" w14:textId="77777777" w:rsidR="001A4BAC" w:rsidRPr="00D808BF" w:rsidRDefault="001A4BAC" w:rsidP="001A4BAC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本人確認並同意上述條件。</w:t>
      </w:r>
    </w:p>
    <w:p w14:paraId="236DCF3E" w14:textId="77777777" w:rsidR="001A4BAC" w:rsidRPr="00D808BF" w:rsidRDefault="001A4BAC" w:rsidP="001A4BAC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B43831" w14:textId="77777777" w:rsidR="001A4BAC" w:rsidRPr="00D808BF" w:rsidRDefault="001A4BAC" w:rsidP="001A4BAC">
      <w:pPr>
        <w:spacing w:before="60" w:after="60" w:line="6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社群名稱：</w:t>
      </w:r>
    </w:p>
    <w:p w14:paraId="0ADC9243" w14:textId="62FEBA47" w:rsidR="001A4BAC" w:rsidRPr="00D808BF" w:rsidRDefault="001A4BAC" w:rsidP="001A4BAC">
      <w:pPr>
        <w:spacing w:before="60" w:after="60" w:line="6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立授權書人：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808BF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        </w:t>
      </w:r>
      <w:r w:rsidRPr="00D808BF">
        <w:rPr>
          <w:rFonts w:ascii="Times New Roman" w:eastAsia="標楷體" w:hAnsi="Times New Roman" w:cs="Times New Roman"/>
          <w:bCs/>
          <w:sz w:val="28"/>
          <w:szCs w:val="28"/>
        </w:rPr>
        <w:t xml:space="preserve">        </w:t>
      </w:r>
      <w:r w:rsidRPr="00D808BF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D808BF">
        <w:rPr>
          <w:rFonts w:ascii="Times New Roman" w:eastAsia="標楷體" w:hAnsi="Times New Roman" w:cs="Times New Roman" w:hint="eastAsia"/>
          <w:bCs/>
          <w:sz w:val="28"/>
          <w:szCs w:val="28"/>
        </w:rPr>
        <w:t>（簽名</w:t>
      </w:r>
      <w:r w:rsidR="00B87476">
        <w:rPr>
          <w:rFonts w:ascii="Times New Roman" w:eastAsia="標楷體" w:hAnsi="Times New Roman" w:cs="Times New Roman" w:hint="eastAsia"/>
          <w:bCs/>
          <w:sz w:val="28"/>
          <w:szCs w:val="28"/>
        </w:rPr>
        <w:t>或</w:t>
      </w:r>
      <w:r w:rsidRPr="00D808BF">
        <w:rPr>
          <w:rFonts w:ascii="Times New Roman" w:eastAsia="標楷體" w:hAnsi="Times New Roman" w:cs="Times New Roman" w:hint="eastAsia"/>
          <w:bCs/>
          <w:sz w:val="28"/>
          <w:szCs w:val="28"/>
        </w:rPr>
        <w:t>蓋章）</w:t>
      </w:r>
    </w:p>
    <w:p w14:paraId="1D984411" w14:textId="1C9A0699" w:rsidR="001A4BAC" w:rsidRPr="00D808BF" w:rsidRDefault="00A4789C" w:rsidP="001A4BAC">
      <w:pPr>
        <w:spacing w:before="60" w:after="60" w:line="6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身分</w:t>
      </w:r>
      <w:r w:rsidR="001A4BAC"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證字號：</w:t>
      </w:r>
    </w:p>
    <w:p w14:paraId="7578131E" w14:textId="781BEA32" w:rsidR="001A4BAC" w:rsidRDefault="001A4BAC" w:rsidP="001A4BAC">
      <w:pPr>
        <w:spacing w:before="60" w:after="60" w:line="6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15AD223" w14:textId="77777777" w:rsidR="00C16502" w:rsidRDefault="00C16502" w:rsidP="001A4BAC">
      <w:pPr>
        <w:spacing w:before="60" w:after="60" w:line="6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1F7EDAB" w14:textId="76C17E6C" w:rsidR="001A4BAC" w:rsidRPr="001A4BAC" w:rsidRDefault="001A4BAC" w:rsidP="00C16502">
      <w:pPr>
        <w:spacing w:line="640" w:lineRule="exact"/>
        <w:jc w:val="distribute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中華民國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808BF">
        <w:rPr>
          <w:rFonts w:ascii="Times New Roman" w:eastAsia="標楷體" w:hAnsi="Times New Roman" w:cs="Times New Roman"/>
          <w:b/>
          <w:sz w:val="28"/>
          <w:szCs w:val="28"/>
        </w:rPr>
        <w:t xml:space="preserve">       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808BF">
        <w:rPr>
          <w:rFonts w:ascii="Times New Roman" w:eastAsia="標楷體" w:hAnsi="Times New Roman" w:cs="Times New Roman"/>
          <w:b/>
          <w:sz w:val="28"/>
          <w:szCs w:val="28"/>
        </w:rPr>
        <w:t xml:space="preserve">       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808BF">
        <w:rPr>
          <w:rFonts w:ascii="Times New Roman" w:eastAsia="標楷體" w:hAnsi="Times New Roman" w:cs="Times New Roman"/>
          <w:b/>
          <w:sz w:val="28"/>
          <w:szCs w:val="28"/>
        </w:rPr>
        <w:t xml:space="preserve">       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sectPr w:rsidR="001A4BAC" w:rsidRPr="001A4BAC" w:rsidSect="00E34044">
      <w:footerReference w:type="default" r:id="rId12"/>
      <w:type w:val="continuous"/>
      <w:pgSz w:w="12240" w:h="15840"/>
      <w:pgMar w:top="1440" w:right="1440" w:bottom="1440" w:left="1440" w:header="720" w:footer="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891AC" w14:textId="77777777" w:rsidR="00717711" w:rsidRDefault="00717711" w:rsidP="003C2F5C">
      <w:pPr>
        <w:spacing w:after="0" w:line="240" w:lineRule="auto"/>
      </w:pPr>
      <w:r>
        <w:separator/>
      </w:r>
    </w:p>
  </w:endnote>
  <w:endnote w:type="continuationSeparator" w:id="0">
    <w:p w14:paraId="0C4623F4" w14:textId="77777777" w:rsidR="00717711" w:rsidRDefault="00717711" w:rsidP="003C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CFBC" w14:textId="1DC8982A" w:rsidR="003335EC" w:rsidRDefault="003335EC">
    <w:pPr>
      <w:pStyle w:val="a9"/>
      <w:jc w:val="center"/>
    </w:pPr>
  </w:p>
  <w:p w14:paraId="32BA81D0" w14:textId="77777777" w:rsidR="003335EC" w:rsidRDefault="003335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919555"/>
      <w:docPartObj>
        <w:docPartGallery w:val="Page Numbers (Bottom of Page)"/>
        <w:docPartUnique/>
      </w:docPartObj>
    </w:sdtPr>
    <w:sdtContent>
      <w:p w14:paraId="03C3AC83" w14:textId="77777777" w:rsidR="003335EC" w:rsidRDefault="003335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4BDCFA6" w14:textId="77777777" w:rsidR="003335EC" w:rsidRDefault="003335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2326" w14:textId="77777777" w:rsidR="00717711" w:rsidRDefault="00717711" w:rsidP="003C2F5C">
      <w:pPr>
        <w:spacing w:after="0" w:line="240" w:lineRule="auto"/>
      </w:pPr>
      <w:r>
        <w:separator/>
      </w:r>
    </w:p>
  </w:footnote>
  <w:footnote w:type="continuationSeparator" w:id="0">
    <w:p w14:paraId="0C874224" w14:textId="77777777" w:rsidR="00717711" w:rsidRDefault="00717711" w:rsidP="003C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39A7" w14:textId="187B2EC7" w:rsidR="00353AB1" w:rsidRPr="00353AB1" w:rsidRDefault="00353AB1">
    <w:pPr>
      <w:pStyle w:val="a3"/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</w:rPr>
      <w:t>附件</w:t>
    </w:r>
    <w:r>
      <w:rPr>
        <w:rFonts w:ascii="Times New Roman" w:eastAsia="標楷體" w:hAnsi="Times New Roman" w:hint="eastAsi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E1C"/>
    <w:multiLevelType w:val="hybridMultilevel"/>
    <w:tmpl w:val="4DCE4D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A12F9"/>
    <w:multiLevelType w:val="hybridMultilevel"/>
    <w:tmpl w:val="24F653CA"/>
    <w:lvl w:ilvl="0" w:tplc="714A933E">
      <w:start w:val="1"/>
      <w:numFmt w:val="bullet"/>
      <w:suff w:val="space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3B613B"/>
    <w:multiLevelType w:val="hybridMultilevel"/>
    <w:tmpl w:val="D9ECF47E"/>
    <w:lvl w:ilvl="0" w:tplc="5F580D5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963012"/>
    <w:multiLevelType w:val="hybridMultilevel"/>
    <w:tmpl w:val="D9040C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EA1131"/>
    <w:multiLevelType w:val="hybridMultilevel"/>
    <w:tmpl w:val="8012C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40750"/>
    <w:multiLevelType w:val="hybridMultilevel"/>
    <w:tmpl w:val="7C86A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431B8F"/>
    <w:multiLevelType w:val="hybridMultilevel"/>
    <w:tmpl w:val="E50695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B52126"/>
    <w:multiLevelType w:val="hybridMultilevel"/>
    <w:tmpl w:val="2808FE5A"/>
    <w:lvl w:ilvl="0" w:tplc="5F84D6C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FC30BF"/>
    <w:multiLevelType w:val="hybridMultilevel"/>
    <w:tmpl w:val="A6BE4B4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2625DC7"/>
    <w:multiLevelType w:val="hybridMultilevel"/>
    <w:tmpl w:val="D420895A"/>
    <w:lvl w:ilvl="0" w:tplc="D1703A9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 w:val="0"/>
        <w:color w:val="auto"/>
        <w:sz w:val="32"/>
        <w:szCs w:val="5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A87076"/>
    <w:multiLevelType w:val="hybridMultilevel"/>
    <w:tmpl w:val="B8228C84"/>
    <w:lvl w:ilvl="0" w:tplc="FA44AA9C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013FF0"/>
    <w:multiLevelType w:val="hybridMultilevel"/>
    <w:tmpl w:val="D7C2DB6C"/>
    <w:lvl w:ilvl="0" w:tplc="FA44AA9C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F84E0B"/>
    <w:multiLevelType w:val="hybridMultilevel"/>
    <w:tmpl w:val="D22457F0"/>
    <w:lvl w:ilvl="0" w:tplc="258824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DDE49B5"/>
    <w:multiLevelType w:val="hybridMultilevel"/>
    <w:tmpl w:val="F2C06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BE3AD7"/>
    <w:multiLevelType w:val="hybridMultilevel"/>
    <w:tmpl w:val="42FE67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9D668B"/>
    <w:multiLevelType w:val="hybridMultilevel"/>
    <w:tmpl w:val="760C0F42"/>
    <w:lvl w:ilvl="0" w:tplc="5F580D5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1A3011"/>
    <w:multiLevelType w:val="hybridMultilevel"/>
    <w:tmpl w:val="5E90550E"/>
    <w:lvl w:ilvl="0" w:tplc="FA44AA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2D228F"/>
    <w:multiLevelType w:val="hybridMultilevel"/>
    <w:tmpl w:val="2AB4BA0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11"/>
  </w:num>
  <w:num w:numId="13">
    <w:abstractNumId w:val="16"/>
  </w:num>
  <w:num w:numId="14">
    <w:abstractNumId w:val="10"/>
  </w:num>
  <w:num w:numId="15">
    <w:abstractNumId w:val="15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70"/>
    <w:rsid w:val="00000777"/>
    <w:rsid w:val="00024E39"/>
    <w:rsid w:val="00042DD3"/>
    <w:rsid w:val="00066016"/>
    <w:rsid w:val="00073117"/>
    <w:rsid w:val="00075DA1"/>
    <w:rsid w:val="000777C0"/>
    <w:rsid w:val="0008218E"/>
    <w:rsid w:val="00090756"/>
    <w:rsid w:val="00090A23"/>
    <w:rsid w:val="0009210D"/>
    <w:rsid w:val="00093D03"/>
    <w:rsid w:val="000A700B"/>
    <w:rsid w:val="000B4A57"/>
    <w:rsid w:val="000C0405"/>
    <w:rsid w:val="000C3C21"/>
    <w:rsid w:val="000D244D"/>
    <w:rsid w:val="000E12B4"/>
    <w:rsid w:val="001173E6"/>
    <w:rsid w:val="001213B4"/>
    <w:rsid w:val="00125BB4"/>
    <w:rsid w:val="00131905"/>
    <w:rsid w:val="00142AA2"/>
    <w:rsid w:val="001504FA"/>
    <w:rsid w:val="00162F7E"/>
    <w:rsid w:val="001705D7"/>
    <w:rsid w:val="00172632"/>
    <w:rsid w:val="00175B99"/>
    <w:rsid w:val="00176F5B"/>
    <w:rsid w:val="001830F4"/>
    <w:rsid w:val="001945E1"/>
    <w:rsid w:val="00197E41"/>
    <w:rsid w:val="001A4BAC"/>
    <w:rsid w:val="001D5861"/>
    <w:rsid w:val="001E06BA"/>
    <w:rsid w:val="001E6E19"/>
    <w:rsid w:val="00203BF2"/>
    <w:rsid w:val="002133EB"/>
    <w:rsid w:val="00213598"/>
    <w:rsid w:val="00234EEF"/>
    <w:rsid w:val="00263E26"/>
    <w:rsid w:val="00264633"/>
    <w:rsid w:val="00265A85"/>
    <w:rsid w:val="002736FE"/>
    <w:rsid w:val="00277621"/>
    <w:rsid w:val="002B5B58"/>
    <w:rsid w:val="002C462B"/>
    <w:rsid w:val="002D4981"/>
    <w:rsid w:val="002D5585"/>
    <w:rsid w:val="002D772E"/>
    <w:rsid w:val="002E31C3"/>
    <w:rsid w:val="002F4D43"/>
    <w:rsid w:val="003335EC"/>
    <w:rsid w:val="003456AF"/>
    <w:rsid w:val="003500A3"/>
    <w:rsid w:val="00350FC3"/>
    <w:rsid w:val="00353AB1"/>
    <w:rsid w:val="00354000"/>
    <w:rsid w:val="00361F9F"/>
    <w:rsid w:val="00361FCF"/>
    <w:rsid w:val="00365C4B"/>
    <w:rsid w:val="003765B5"/>
    <w:rsid w:val="0037692A"/>
    <w:rsid w:val="00377EA7"/>
    <w:rsid w:val="003808E3"/>
    <w:rsid w:val="00384EA7"/>
    <w:rsid w:val="003907B8"/>
    <w:rsid w:val="003A5CEB"/>
    <w:rsid w:val="003B2AEB"/>
    <w:rsid w:val="003C2F5C"/>
    <w:rsid w:val="003D43BE"/>
    <w:rsid w:val="003F2E90"/>
    <w:rsid w:val="004303AE"/>
    <w:rsid w:val="00430C79"/>
    <w:rsid w:val="00431D6E"/>
    <w:rsid w:val="00453118"/>
    <w:rsid w:val="00455618"/>
    <w:rsid w:val="004628AC"/>
    <w:rsid w:val="0047549A"/>
    <w:rsid w:val="00493DF6"/>
    <w:rsid w:val="00495CD4"/>
    <w:rsid w:val="004A09EA"/>
    <w:rsid w:val="004A41F7"/>
    <w:rsid w:val="004B1E0C"/>
    <w:rsid w:val="004B6B20"/>
    <w:rsid w:val="004C0ABD"/>
    <w:rsid w:val="004C2792"/>
    <w:rsid w:val="004D43D8"/>
    <w:rsid w:val="004E0A9A"/>
    <w:rsid w:val="004E0F39"/>
    <w:rsid w:val="0051242C"/>
    <w:rsid w:val="00522F4C"/>
    <w:rsid w:val="00524DAB"/>
    <w:rsid w:val="005267D4"/>
    <w:rsid w:val="00531AAA"/>
    <w:rsid w:val="00537AD8"/>
    <w:rsid w:val="00541C30"/>
    <w:rsid w:val="00562559"/>
    <w:rsid w:val="00565A73"/>
    <w:rsid w:val="00567D23"/>
    <w:rsid w:val="00567E48"/>
    <w:rsid w:val="00570179"/>
    <w:rsid w:val="00572F58"/>
    <w:rsid w:val="00582799"/>
    <w:rsid w:val="00592B58"/>
    <w:rsid w:val="00594061"/>
    <w:rsid w:val="005B0002"/>
    <w:rsid w:val="005B635B"/>
    <w:rsid w:val="005E0883"/>
    <w:rsid w:val="005E3A6F"/>
    <w:rsid w:val="005E6F57"/>
    <w:rsid w:val="005F24CC"/>
    <w:rsid w:val="006104B1"/>
    <w:rsid w:val="00632D5A"/>
    <w:rsid w:val="00645ED0"/>
    <w:rsid w:val="00655221"/>
    <w:rsid w:val="006605AB"/>
    <w:rsid w:val="0068519E"/>
    <w:rsid w:val="006A642A"/>
    <w:rsid w:val="006C1B88"/>
    <w:rsid w:val="006D7666"/>
    <w:rsid w:val="006E753C"/>
    <w:rsid w:val="006E7777"/>
    <w:rsid w:val="006E7954"/>
    <w:rsid w:val="00710ECB"/>
    <w:rsid w:val="00717711"/>
    <w:rsid w:val="00757050"/>
    <w:rsid w:val="00765B20"/>
    <w:rsid w:val="0077557F"/>
    <w:rsid w:val="0077699A"/>
    <w:rsid w:val="00785EA0"/>
    <w:rsid w:val="007968D1"/>
    <w:rsid w:val="007A0022"/>
    <w:rsid w:val="007A62EA"/>
    <w:rsid w:val="007B4656"/>
    <w:rsid w:val="007B4E1E"/>
    <w:rsid w:val="007C15A9"/>
    <w:rsid w:val="007C2F95"/>
    <w:rsid w:val="007E7CB9"/>
    <w:rsid w:val="007F60B6"/>
    <w:rsid w:val="007F6A0A"/>
    <w:rsid w:val="00806026"/>
    <w:rsid w:val="00807676"/>
    <w:rsid w:val="008109A7"/>
    <w:rsid w:val="00814A5B"/>
    <w:rsid w:val="00825C25"/>
    <w:rsid w:val="008359D3"/>
    <w:rsid w:val="008360E1"/>
    <w:rsid w:val="008522AB"/>
    <w:rsid w:val="00856380"/>
    <w:rsid w:val="008572E1"/>
    <w:rsid w:val="00862B64"/>
    <w:rsid w:val="00865780"/>
    <w:rsid w:val="00865AF9"/>
    <w:rsid w:val="008724A5"/>
    <w:rsid w:val="00877294"/>
    <w:rsid w:val="008A17FC"/>
    <w:rsid w:val="008B0EF8"/>
    <w:rsid w:val="008B48F7"/>
    <w:rsid w:val="008B7E89"/>
    <w:rsid w:val="008C107F"/>
    <w:rsid w:val="008C181C"/>
    <w:rsid w:val="008C3FB6"/>
    <w:rsid w:val="008C4E8A"/>
    <w:rsid w:val="008D2D25"/>
    <w:rsid w:val="008D3423"/>
    <w:rsid w:val="008D3DFB"/>
    <w:rsid w:val="009011A8"/>
    <w:rsid w:val="00903FE4"/>
    <w:rsid w:val="00907565"/>
    <w:rsid w:val="00911C31"/>
    <w:rsid w:val="009168C7"/>
    <w:rsid w:val="00921B63"/>
    <w:rsid w:val="0092606D"/>
    <w:rsid w:val="009366EC"/>
    <w:rsid w:val="00947016"/>
    <w:rsid w:val="00947922"/>
    <w:rsid w:val="00956442"/>
    <w:rsid w:val="009959EC"/>
    <w:rsid w:val="009D022C"/>
    <w:rsid w:val="009D45D4"/>
    <w:rsid w:val="009D4FD0"/>
    <w:rsid w:val="009E26EE"/>
    <w:rsid w:val="009E42EE"/>
    <w:rsid w:val="009F68A2"/>
    <w:rsid w:val="00A17CC7"/>
    <w:rsid w:val="00A26EE3"/>
    <w:rsid w:val="00A42C7F"/>
    <w:rsid w:val="00A4392F"/>
    <w:rsid w:val="00A4423E"/>
    <w:rsid w:val="00A44E75"/>
    <w:rsid w:val="00A4789C"/>
    <w:rsid w:val="00A64050"/>
    <w:rsid w:val="00A66891"/>
    <w:rsid w:val="00A71893"/>
    <w:rsid w:val="00A72BC5"/>
    <w:rsid w:val="00A74E69"/>
    <w:rsid w:val="00A7796E"/>
    <w:rsid w:val="00A91FEC"/>
    <w:rsid w:val="00AA6AAB"/>
    <w:rsid w:val="00AB533D"/>
    <w:rsid w:val="00AC79A3"/>
    <w:rsid w:val="00AD301A"/>
    <w:rsid w:val="00AD4430"/>
    <w:rsid w:val="00AD519C"/>
    <w:rsid w:val="00AE150E"/>
    <w:rsid w:val="00AF21AE"/>
    <w:rsid w:val="00B15C44"/>
    <w:rsid w:val="00B2512B"/>
    <w:rsid w:val="00B27863"/>
    <w:rsid w:val="00B32321"/>
    <w:rsid w:val="00B46E87"/>
    <w:rsid w:val="00B47C2B"/>
    <w:rsid w:val="00B53AB9"/>
    <w:rsid w:val="00B56F1D"/>
    <w:rsid w:val="00B614AA"/>
    <w:rsid w:val="00B71AD7"/>
    <w:rsid w:val="00B72825"/>
    <w:rsid w:val="00B87476"/>
    <w:rsid w:val="00B90F9D"/>
    <w:rsid w:val="00B9439B"/>
    <w:rsid w:val="00B97CA2"/>
    <w:rsid w:val="00BA150C"/>
    <w:rsid w:val="00BA16B0"/>
    <w:rsid w:val="00BD1F48"/>
    <w:rsid w:val="00BE5AC6"/>
    <w:rsid w:val="00BF01D0"/>
    <w:rsid w:val="00C05408"/>
    <w:rsid w:val="00C05C7E"/>
    <w:rsid w:val="00C16502"/>
    <w:rsid w:val="00C22BD8"/>
    <w:rsid w:val="00C23967"/>
    <w:rsid w:val="00C81B41"/>
    <w:rsid w:val="00CB1B2C"/>
    <w:rsid w:val="00CD483A"/>
    <w:rsid w:val="00D03623"/>
    <w:rsid w:val="00D06F7D"/>
    <w:rsid w:val="00D06FAD"/>
    <w:rsid w:val="00D13E3C"/>
    <w:rsid w:val="00D42A1E"/>
    <w:rsid w:val="00D4434E"/>
    <w:rsid w:val="00D47818"/>
    <w:rsid w:val="00D633DC"/>
    <w:rsid w:val="00D718E0"/>
    <w:rsid w:val="00D72D70"/>
    <w:rsid w:val="00D90CB8"/>
    <w:rsid w:val="00D9428C"/>
    <w:rsid w:val="00D97DFF"/>
    <w:rsid w:val="00DA5125"/>
    <w:rsid w:val="00DA7356"/>
    <w:rsid w:val="00DB05C8"/>
    <w:rsid w:val="00DC357E"/>
    <w:rsid w:val="00DD50AE"/>
    <w:rsid w:val="00DE2533"/>
    <w:rsid w:val="00E03025"/>
    <w:rsid w:val="00E036B0"/>
    <w:rsid w:val="00E04712"/>
    <w:rsid w:val="00E06BE9"/>
    <w:rsid w:val="00E328DC"/>
    <w:rsid w:val="00E34044"/>
    <w:rsid w:val="00E426A3"/>
    <w:rsid w:val="00E43FF4"/>
    <w:rsid w:val="00E6482B"/>
    <w:rsid w:val="00EA63FA"/>
    <w:rsid w:val="00EB0AE6"/>
    <w:rsid w:val="00EB1CCA"/>
    <w:rsid w:val="00EC2C58"/>
    <w:rsid w:val="00EC472A"/>
    <w:rsid w:val="00EF1B12"/>
    <w:rsid w:val="00EF6C5A"/>
    <w:rsid w:val="00F228DC"/>
    <w:rsid w:val="00F24D70"/>
    <w:rsid w:val="00F26E91"/>
    <w:rsid w:val="00F3452D"/>
    <w:rsid w:val="00F471DA"/>
    <w:rsid w:val="00F56361"/>
    <w:rsid w:val="00F5766A"/>
    <w:rsid w:val="00F7510C"/>
    <w:rsid w:val="00F75D94"/>
    <w:rsid w:val="00F84D7C"/>
    <w:rsid w:val="00F85070"/>
    <w:rsid w:val="00F92A40"/>
    <w:rsid w:val="00F96334"/>
    <w:rsid w:val="00FA1FEF"/>
    <w:rsid w:val="00FA3104"/>
    <w:rsid w:val="00FC444B"/>
    <w:rsid w:val="00FC5BCC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0BA4E"/>
  <w15:chartTrackingRefBased/>
  <w15:docId w15:val="{2E414115-FD97-4F46-AE64-081848A9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24D70"/>
  </w:style>
  <w:style w:type="paragraph" w:styleId="a5">
    <w:name w:val="List Paragraph"/>
    <w:aliases w:val="標1,仲良-細節,卑南壹,(1)(1)(1)(1)(1)(1)(1)(1),網推會說明清單,附錄1,1.2.3.,壹_二階,List Paragraph1,12 20,標11,標12,標題 (4),1.1.1.1清單段落,列點,(二),貿易局(一),Recommendation,Footnote Sam,List Paragraph (numbered (a)),Text,Noise heading,RUS List,Rec para,Dot pt,1.1,List Paragraph"/>
    <w:basedOn w:val="a"/>
    <w:link w:val="a6"/>
    <w:uiPriority w:val="34"/>
    <w:qFormat/>
    <w:rsid w:val="00F24D70"/>
    <w:pPr>
      <w:ind w:leftChars="200" w:left="480"/>
    </w:pPr>
  </w:style>
  <w:style w:type="table" w:customStyle="1" w:styleId="TableGrid1">
    <w:name w:val="Table Grid1"/>
    <w:basedOn w:val="a1"/>
    <w:next w:val="a7"/>
    <w:uiPriority w:val="59"/>
    <w:rsid w:val="00F24D70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2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F24D70"/>
  </w:style>
  <w:style w:type="character" w:styleId="a8">
    <w:name w:val="Hyperlink"/>
    <w:basedOn w:val="a0"/>
    <w:uiPriority w:val="99"/>
    <w:unhideWhenUsed/>
    <w:rsid w:val="00F24D70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C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C2F5C"/>
    <w:rPr>
      <w:sz w:val="20"/>
      <w:szCs w:val="20"/>
    </w:rPr>
  </w:style>
  <w:style w:type="character" w:customStyle="1" w:styleId="a6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標題 (4) 字元,1.1.1.1清單段落 字元,列點 字元,(二) 字元,貿易局(一) 字元,Recommendation 字元,Footnote Sam 字元,List Paragraph (numbered (a)) 字元"/>
    <w:link w:val="a5"/>
    <w:uiPriority w:val="34"/>
    <w:rsid w:val="00BF01D0"/>
  </w:style>
  <w:style w:type="paragraph" w:styleId="ab">
    <w:name w:val="No Spacing"/>
    <w:uiPriority w:val="1"/>
    <w:qFormat/>
    <w:rsid w:val="00A64050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B61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Sd0WzWC_4gk8WkOQ1lB-rdAPXgZNfAIDsdpX6Fz8z90/pre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sele816@nchu.edu.t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62E6-3A71-48ED-A332-F590EE1A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EMI-2</dc:creator>
  <cp:keywords/>
  <dc:description/>
  <cp:lastModifiedBy>Gisele</cp:lastModifiedBy>
  <cp:revision>237</cp:revision>
  <cp:lastPrinted>2025-07-27T01:44:00Z</cp:lastPrinted>
  <dcterms:created xsi:type="dcterms:W3CDTF">2025-07-26T07:06:00Z</dcterms:created>
  <dcterms:modified xsi:type="dcterms:W3CDTF">2025-09-02T02:09:00Z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07143de5-6a2d-44ff-a119-5f6cf5d4efe0</vt:lpwstr>
  </property>
</Properties>
</file>